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913" w:rsidRPr="00AD2C95" w:rsidRDefault="00AF3913" w:rsidP="00AF3913">
      <w:pPr>
        <w:spacing w:after="0" w:line="240" w:lineRule="auto"/>
        <w:jc w:val="center"/>
        <w:outlineLvl w:val="0"/>
        <w:rPr>
          <w:rFonts w:cstheme="minorHAnsi"/>
          <w:b/>
          <w:sz w:val="36"/>
          <w:szCs w:val="36"/>
        </w:rPr>
      </w:pPr>
      <w:r w:rsidRPr="00AD2C95">
        <w:rPr>
          <w:rFonts w:cstheme="minorHAnsi"/>
        </w:rPr>
        <w:t xml:space="preserve">  </w:t>
      </w:r>
      <w:r w:rsidRPr="00AD2C95">
        <w:rPr>
          <w:rFonts w:cstheme="minorHAnsi"/>
          <w:b/>
          <w:sz w:val="36"/>
          <w:szCs w:val="36"/>
        </w:rPr>
        <w:t>ZMLUVA O POSKYTOVANÍ SLUŽIEB</w:t>
      </w:r>
    </w:p>
    <w:p w:rsidR="00AF3913" w:rsidRPr="00AD2C95" w:rsidRDefault="00AF3913" w:rsidP="00AF3913">
      <w:pPr>
        <w:pStyle w:val="Zarkazkladnhotextu"/>
        <w:ind w:firstLine="0"/>
        <w:jc w:val="center"/>
        <w:rPr>
          <w:rFonts w:asciiTheme="minorHAnsi" w:hAnsiTheme="minorHAnsi" w:cstheme="minorHAnsi"/>
          <w:i/>
          <w:szCs w:val="22"/>
        </w:rPr>
      </w:pPr>
      <w:r w:rsidRPr="00AD2C95">
        <w:rPr>
          <w:rFonts w:asciiTheme="minorHAnsi" w:hAnsiTheme="minorHAnsi" w:cstheme="minorHAnsi"/>
          <w:i/>
          <w:szCs w:val="22"/>
        </w:rPr>
        <w:t xml:space="preserve">uzavretá podľa § 269 ods. 2 zákona č. 513/1991 Zb. Obchodný zákonník v znení </w:t>
      </w:r>
      <w:proofErr w:type="spellStart"/>
      <w:r w:rsidRPr="00AD2C95">
        <w:rPr>
          <w:rFonts w:asciiTheme="minorHAnsi" w:hAnsiTheme="minorHAnsi" w:cstheme="minorHAnsi"/>
          <w:i/>
          <w:szCs w:val="22"/>
        </w:rPr>
        <w:t>nesk</w:t>
      </w:r>
      <w:proofErr w:type="spellEnd"/>
      <w:r w:rsidRPr="00AD2C95">
        <w:rPr>
          <w:rFonts w:asciiTheme="minorHAnsi" w:hAnsiTheme="minorHAnsi" w:cstheme="minorHAnsi"/>
          <w:i/>
          <w:szCs w:val="22"/>
        </w:rPr>
        <w:t>. Zákonov  (ďalej len „</w:t>
      </w:r>
      <w:r w:rsidRPr="00AD2C95">
        <w:rPr>
          <w:rFonts w:asciiTheme="minorHAnsi" w:hAnsiTheme="minorHAnsi" w:cstheme="minorHAnsi"/>
          <w:b/>
          <w:i/>
          <w:szCs w:val="22"/>
        </w:rPr>
        <w:t>zmluva</w:t>
      </w:r>
      <w:r w:rsidRPr="00AD2C95">
        <w:rPr>
          <w:rFonts w:asciiTheme="minorHAnsi" w:hAnsiTheme="minorHAnsi" w:cstheme="minorHAnsi"/>
          <w:i/>
          <w:szCs w:val="22"/>
        </w:rPr>
        <w:t xml:space="preserve">“) </w:t>
      </w:r>
    </w:p>
    <w:p w:rsidR="00AF3913" w:rsidRDefault="00AF3913" w:rsidP="00AF3913">
      <w:pPr>
        <w:pStyle w:val="Zarkazkladnhotextu"/>
        <w:ind w:firstLine="0"/>
        <w:jc w:val="center"/>
        <w:rPr>
          <w:rFonts w:asciiTheme="minorHAnsi" w:hAnsiTheme="minorHAnsi" w:cstheme="minorHAnsi"/>
          <w:b/>
          <w:i/>
          <w:szCs w:val="22"/>
        </w:rPr>
      </w:pPr>
    </w:p>
    <w:p w:rsidR="00AF3913" w:rsidRPr="00AD2C95" w:rsidRDefault="00AF3913" w:rsidP="00AF3913">
      <w:pPr>
        <w:pStyle w:val="Zarkazkladnhotextu"/>
        <w:ind w:firstLine="0"/>
        <w:jc w:val="center"/>
        <w:rPr>
          <w:rFonts w:asciiTheme="minorHAnsi" w:hAnsiTheme="minorHAnsi" w:cstheme="minorHAnsi"/>
          <w:b/>
          <w:i/>
          <w:szCs w:val="22"/>
        </w:rPr>
      </w:pPr>
    </w:p>
    <w:p w:rsidR="00AF3913" w:rsidRPr="00AD2C95" w:rsidRDefault="00AF3913" w:rsidP="00AF3913">
      <w:pPr>
        <w:pStyle w:val="Zarkazkladnhotextu"/>
        <w:ind w:firstLine="0"/>
        <w:jc w:val="center"/>
        <w:rPr>
          <w:rFonts w:asciiTheme="minorHAnsi" w:hAnsiTheme="minorHAnsi" w:cstheme="minorHAnsi"/>
          <w:b/>
          <w:i/>
          <w:szCs w:val="22"/>
        </w:rPr>
      </w:pPr>
    </w:p>
    <w:p w:rsidR="00AF3913" w:rsidRPr="00AD2C95" w:rsidRDefault="00AF3913" w:rsidP="00AF3913">
      <w:pPr>
        <w:pStyle w:val="Zarkazkladnhotextu"/>
        <w:ind w:firstLine="0"/>
        <w:jc w:val="center"/>
        <w:rPr>
          <w:rFonts w:asciiTheme="minorHAnsi" w:hAnsiTheme="minorHAnsi" w:cstheme="minorHAnsi"/>
          <w:i/>
          <w:szCs w:val="22"/>
        </w:rPr>
      </w:pPr>
      <w:r w:rsidRPr="00AD2C95">
        <w:rPr>
          <w:rFonts w:asciiTheme="minorHAnsi" w:hAnsiTheme="minorHAnsi" w:cstheme="minorHAnsi"/>
          <w:b/>
          <w:i/>
          <w:szCs w:val="22"/>
        </w:rPr>
        <w:t xml:space="preserve"> </w:t>
      </w:r>
      <w:r w:rsidRPr="00AD2C95">
        <w:rPr>
          <w:rFonts w:asciiTheme="minorHAnsi" w:hAnsiTheme="minorHAnsi" w:cstheme="minorHAnsi"/>
          <w:i/>
          <w:szCs w:val="22"/>
        </w:rPr>
        <w:t>medzi týmito zmluvnými stranami:</w:t>
      </w:r>
    </w:p>
    <w:p w:rsidR="00AF3913" w:rsidRPr="00AD2C95" w:rsidRDefault="00AF3913" w:rsidP="00AF3913">
      <w:pPr>
        <w:spacing w:after="0"/>
        <w:jc w:val="both"/>
        <w:rPr>
          <w:rFonts w:cstheme="minorHAnsi"/>
          <w:b/>
        </w:rPr>
      </w:pP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</w:rPr>
      </w:pPr>
    </w:p>
    <w:p w:rsidR="00AF3913" w:rsidRPr="006A330A" w:rsidRDefault="00AF3913" w:rsidP="00AF3913">
      <w:pPr>
        <w:spacing w:after="0" w:line="240" w:lineRule="auto"/>
        <w:outlineLvl w:val="0"/>
        <w:rPr>
          <w:rFonts w:cstheme="minorHAnsi"/>
          <w:b/>
          <w:bCs/>
        </w:rPr>
      </w:pPr>
      <w:r w:rsidRPr="006A330A">
        <w:rPr>
          <w:rFonts w:cstheme="minorHAnsi"/>
          <w:b/>
          <w:bCs/>
        </w:rPr>
        <w:t xml:space="preserve">Názov: </w:t>
      </w:r>
      <w:r w:rsidRPr="006A330A">
        <w:rPr>
          <w:rFonts w:cstheme="minorHAnsi"/>
          <w:b/>
          <w:bCs/>
        </w:rPr>
        <w:tab/>
      </w:r>
      <w:r w:rsidRPr="007B347B">
        <w:rPr>
          <w:rFonts w:cstheme="minorHAnsi"/>
          <w:b/>
          <w:bCs/>
        </w:rPr>
        <w:t xml:space="preserve">Obec </w:t>
      </w:r>
      <w:r w:rsidR="00A17026">
        <w:rPr>
          <w:rFonts w:cstheme="minorHAnsi"/>
          <w:b/>
          <w:bCs/>
        </w:rPr>
        <w:t>Horné Turovce</w:t>
      </w:r>
    </w:p>
    <w:p w:rsidR="00AF3913" w:rsidRPr="00561BA6" w:rsidRDefault="00AF3913" w:rsidP="00AF3913">
      <w:pPr>
        <w:spacing w:after="0" w:line="240" w:lineRule="auto"/>
        <w:outlineLvl w:val="0"/>
        <w:rPr>
          <w:rFonts w:cstheme="minorHAnsi"/>
          <w:bCs/>
        </w:rPr>
      </w:pPr>
      <w:r w:rsidRPr="00561BA6">
        <w:rPr>
          <w:rFonts w:cstheme="minorHAnsi"/>
          <w:bCs/>
        </w:rPr>
        <w:t xml:space="preserve">so sídlom: </w:t>
      </w:r>
      <w:r w:rsidR="00A17026">
        <w:rPr>
          <w:rFonts w:cstheme="minorHAnsi"/>
          <w:bCs/>
        </w:rPr>
        <w:t>Horné Turovce 22, 935 81 Horné Turovce</w:t>
      </w:r>
      <w:r w:rsidRPr="00561BA6">
        <w:rPr>
          <w:rFonts w:cstheme="minorHAnsi"/>
          <w:bCs/>
        </w:rPr>
        <w:tab/>
      </w:r>
      <w:r w:rsidRPr="00561BA6">
        <w:rPr>
          <w:rFonts w:cstheme="minorHAnsi"/>
          <w:bCs/>
        </w:rPr>
        <w:tab/>
      </w:r>
    </w:p>
    <w:p w:rsidR="00AF3913" w:rsidRPr="00561BA6" w:rsidRDefault="00AF3913" w:rsidP="00AF3913">
      <w:pPr>
        <w:spacing w:after="0" w:line="240" w:lineRule="auto"/>
        <w:outlineLvl w:val="0"/>
        <w:rPr>
          <w:rFonts w:cstheme="minorHAnsi"/>
          <w:bCs/>
        </w:rPr>
      </w:pPr>
      <w:r w:rsidRPr="00561BA6">
        <w:rPr>
          <w:rFonts w:cstheme="minorHAnsi"/>
          <w:bCs/>
        </w:rPr>
        <w:t xml:space="preserve">IČO: </w:t>
      </w:r>
      <w:r w:rsidR="00A17026">
        <w:rPr>
          <w:rFonts w:cstheme="minorHAnsi"/>
          <w:bCs/>
        </w:rPr>
        <w:t>00307009</w:t>
      </w:r>
      <w:r w:rsidRPr="00561BA6">
        <w:rPr>
          <w:rFonts w:cstheme="minorHAnsi"/>
          <w:bCs/>
        </w:rPr>
        <w:tab/>
      </w:r>
      <w:r w:rsidRPr="00561BA6">
        <w:rPr>
          <w:rFonts w:cstheme="minorHAnsi"/>
          <w:bCs/>
        </w:rPr>
        <w:tab/>
      </w:r>
      <w:r w:rsidRPr="00561BA6">
        <w:rPr>
          <w:rFonts w:cstheme="minorHAnsi"/>
          <w:bCs/>
        </w:rPr>
        <w:tab/>
      </w:r>
    </w:p>
    <w:p w:rsidR="00AF3913" w:rsidRPr="00561BA6" w:rsidRDefault="00AF3913" w:rsidP="00AF3913">
      <w:pPr>
        <w:spacing w:after="0" w:line="240" w:lineRule="auto"/>
        <w:outlineLvl w:val="0"/>
        <w:rPr>
          <w:rFonts w:cstheme="minorHAnsi"/>
          <w:bCs/>
        </w:rPr>
      </w:pPr>
      <w:r w:rsidRPr="00561BA6">
        <w:rPr>
          <w:rFonts w:cstheme="minorHAnsi"/>
          <w:bCs/>
        </w:rPr>
        <w:t xml:space="preserve">DIČ: </w:t>
      </w:r>
      <w:r w:rsidR="00A17026">
        <w:rPr>
          <w:rFonts w:cstheme="minorHAnsi"/>
          <w:bCs/>
        </w:rPr>
        <w:t>2021020672</w:t>
      </w:r>
      <w:r w:rsidRPr="00561BA6">
        <w:rPr>
          <w:rFonts w:cstheme="minorHAnsi"/>
          <w:bCs/>
        </w:rPr>
        <w:tab/>
      </w:r>
      <w:r w:rsidRPr="00561BA6">
        <w:rPr>
          <w:rFonts w:cstheme="minorHAnsi"/>
          <w:bCs/>
        </w:rPr>
        <w:tab/>
      </w:r>
      <w:r w:rsidRPr="00561BA6">
        <w:rPr>
          <w:rFonts w:cstheme="minorHAnsi"/>
          <w:bCs/>
        </w:rPr>
        <w:tab/>
      </w:r>
    </w:p>
    <w:p w:rsidR="00AF3913" w:rsidRPr="00561BA6" w:rsidRDefault="00AF3913" w:rsidP="00AF3913">
      <w:pPr>
        <w:spacing w:after="0" w:line="240" w:lineRule="auto"/>
        <w:outlineLvl w:val="0"/>
        <w:rPr>
          <w:rFonts w:cstheme="minorHAnsi"/>
          <w:bCs/>
          <w:lang w:val="pl-PL"/>
        </w:rPr>
      </w:pPr>
      <w:r w:rsidRPr="00561BA6">
        <w:rPr>
          <w:rFonts w:cstheme="minorHAnsi"/>
          <w:bCs/>
        </w:rPr>
        <w:t xml:space="preserve">Štatutárny orgán: </w:t>
      </w:r>
      <w:r w:rsidR="00A17026">
        <w:rPr>
          <w:rFonts w:cstheme="minorHAnsi"/>
          <w:bCs/>
        </w:rPr>
        <w:t>Peter Varga, starosta obce</w:t>
      </w:r>
      <w:r w:rsidRPr="00561BA6">
        <w:rPr>
          <w:rFonts w:cstheme="minorHAnsi"/>
          <w:bCs/>
        </w:rPr>
        <w:tab/>
      </w:r>
    </w:p>
    <w:p w:rsidR="00AF3913" w:rsidRPr="006A330A" w:rsidRDefault="00AF3913" w:rsidP="00AF3913">
      <w:pPr>
        <w:spacing w:after="0" w:line="240" w:lineRule="auto"/>
        <w:jc w:val="both"/>
        <w:rPr>
          <w:rFonts w:cstheme="minorHAnsi"/>
          <w:b/>
          <w:bCs/>
        </w:rPr>
      </w:pPr>
      <w:r w:rsidRPr="00561BA6">
        <w:rPr>
          <w:rFonts w:cstheme="minorHAnsi"/>
          <w:bCs/>
        </w:rPr>
        <w:t>Email:</w:t>
      </w:r>
      <w:r w:rsidRPr="006A330A">
        <w:rPr>
          <w:rFonts w:cstheme="minorHAnsi"/>
          <w:b/>
          <w:bCs/>
        </w:rPr>
        <w:t xml:space="preserve"> </w:t>
      </w:r>
      <w:r w:rsidR="00A17026" w:rsidRPr="00A17026">
        <w:rPr>
          <w:rFonts w:cstheme="minorHAnsi"/>
          <w:bCs/>
        </w:rPr>
        <w:t>starosta@horneturovce.sk</w:t>
      </w:r>
      <w:r w:rsidRPr="00A17026">
        <w:rPr>
          <w:rFonts w:cstheme="minorHAnsi"/>
          <w:bCs/>
        </w:rPr>
        <w:tab/>
      </w:r>
      <w:r w:rsidRPr="006A330A">
        <w:rPr>
          <w:rFonts w:cstheme="minorHAnsi"/>
          <w:b/>
          <w:bCs/>
        </w:rPr>
        <w:tab/>
      </w:r>
      <w:r w:rsidRPr="006A330A">
        <w:rPr>
          <w:rFonts w:cstheme="minorHAnsi"/>
          <w:b/>
          <w:bCs/>
        </w:rPr>
        <w:tab/>
      </w: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  <w:i/>
          <w:iCs/>
        </w:rPr>
      </w:pPr>
      <w:r w:rsidRPr="00AD2C95">
        <w:rPr>
          <w:rFonts w:cstheme="minorHAnsi"/>
          <w:i/>
          <w:iCs/>
        </w:rPr>
        <w:t>(ďalej „</w:t>
      </w:r>
      <w:r w:rsidRPr="00AD2C95">
        <w:rPr>
          <w:rFonts w:cstheme="minorHAnsi"/>
          <w:b/>
          <w:i/>
          <w:iCs/>
        </w:rPr>
        <w:t>objednávateľ</w:t>
      </w:r>
      <w:r w:rsidRPr="00AD2C95">
        <w:rPr>
          <w:rFonts w:cstheme="minorHAnsi"/>
          <w:i/>
          <w:iCs/>
        </w:rPr>
        <w:t>“) na strane jednej;</w:t>
      </w: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</w:rPr>
      </w:pP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</w:rPr>
      </w:pPr>
      <w:r w:rsidRPr="00AD2C95">
        <w:rPr>
          <w:rFonts w:cstheme="minorHAnsi"/>
        </w:rPr>
        <w:t>a</w:t>
      </w: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</w:rPr>
      </w:pP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  <w:b/>
        </w:rPr>
      </w:pPr>
      <w:r w:rsidRPr="00AD2C95">
        <w:rPr>
          <w:rFonts w:cstheme="minorHAnsi"/>
          <w:b/>
        </w:rPr>
        <w:t xml:space="preserve">Názov: </w:t>
      </w: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</w:rPr>
      </w:pPr>
      <w:r w:rsidRPr="00AD2C95">
        <w:rPr>
          <w:rFonts w:cstheme="minorHAnsi"/>
        </w:rPr>
        <w:t xml:space="preserve">so sídlom: </w:t>
      </w: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</w:rPr>
      </w:pPr>
      <w:r w:rsidRPr="00AD2C95">
        <w:rPr>
          <w:rFonts w:cstheme="minorHAnsi"/>
        </w:rPr>
        <w:t xml:space="preserve">IČO: </w:t>
      </w: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</w:rPr>
      </w:pPr>
      <w:r w:rsidRPr="00AD2C95">
        <w:rPr>
          <w:rFonts w:cstheme="minorHAnsi"/>
        </w:rPr>
        <w:t xml:space="preserve">DIČ: </w:t>
      </w: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</w:rPr>
      </w:pPr>
      <w:r w:rsidRPr="00AD2C95">
        <w:rPr>
          <w:rFonts w:cstheme="minorHAnsi"/>
        </w:rPr>
        <w:t xml:space="preserve">IČ DPH: </w:t>
      </w: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</w:rPr>
      </w:pPr>
      <w:r w:rsidRPr="00AD2C95">
        <w:rPr>
          <w:rFonts w:cstheme="minorHAnsi"/>
        </w:rPr>
        <w:t>Kontaktná osoba:</w:t>
      </w: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</w:rPr>
      </w:pPr>
      <w:r w:rsidRPr="00AD2C95">
        <w:rPr>
          <w:rFonts w:cstheme="minorHAnsi"/>
        </w:rPr>
        <w:t xml:space="preserve">Email: </w:t>
      </w: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</w:rPr>
      </w:pPr>
      <w:r w:rsidRPr="00AD2C95">
        <w:rPr>
          <w:rFonts w:cstheme="minorHAnsi"/>
        </w:rPr>
        <w:t xml:space="preserve">Mobil.: </w:t>
      </w: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  <w:i/>
          <w:iCs/>
        </w:rPr>
      </w:pPr>
      <w:r w:rsidRPr="00AD2C95">
        <w:rPr>
          <w:rFonts w:cstheme="minorHAnsi"/>
          <w:i/>
          <w:iCs/>
        </w:rPr>
        <w:t>(ďalej „</w:t>
      </w:r>
      <w:r w:rsidRPr="00AD2C95">
        <w:rPr>
          <w:rFonts w:cstheme="minorHAnsi"/>
          <w:b/>
          <w:i/>
          <w:iCs/>
        </w:rPr>
        <w:t>poskytovateľ</w:t>
      </w:r>
      <w:r w:rsidRPr="00AD2C95">
        <w:rPr>
          <w:rFonts w:cstheme="minorHAnsi"/>
          <w:i/>
          <w:iCs/>
        </w:rPr>
        <w:t xml:space="preserve">“) na strane druhej </w:t>
      </w:r>
    </w:p>
    <w:p w:rsidR="00AF3913" w:rsidRPr="00AD2C95" w:rsidRDefault="00AF3913" w:rsidP="00AF3913">
      <w:pPr>
        <w:spacing w:after="0"/>
        <w:ind w:firstLine="720"/>
        <w:jc w:val="both"/>
        <w:rPr>
          <w:rFonts w:cstheme="minorHAnsi"/>
        </w:rPr>
      </w:pPr>
    </w:p>
    <w:p w:rsidR="00AF3913" w:rsidRPr="00AD2C95" w:rsidRDefault="00AF3913" w:rsidP="00AF3913">
      <w:pPr>
        <w:spacing w:after="0"/>
        <w:jc w:val="both"/>
        <w:rPr>
          <w:rFonts w:cstheme="minorHAnsi"/>
        </w:rPr>
      </w:pPr>
      <w:r w:rsidRPr="00AD2C95">
        <w:rPr>
          <w:rFonts w:cstheme="minorHAnsi"/>
        </w:rPr>
        <w:t>(ďalej poskytovateľ a objednávateľ spolu aj ako „</w:t>
      </w:r>
      <w:r w:rsidRPr="00AD2C95">
        <w:rPr>
          <w:rFonts w:cstheme="minorHAnsi"/>
          <w:b/>
          <w:i/>
        </w:rPr>
        <w:t>zmluvné strany</w:t>
      </w:r>
      <w:r w:rsidRPr="00AD2C95">
        <w:rPr>
          <w:rFonts w:cstheme="minorHAnsi"/>
        </w:rPr>
        <w:t>“).</w:t>
      </w:r>
    </w:p>
    <w:p w:rsidR="00AF3913" w:rsidRPr="00AD2C95" w:rsidRDefault="00AF3913" w:rsidP="00AF3913">
      <w:pPr>
        <w:pStyle w:val="Nadpis1"/>
        <w:rPr>
          <w:rFonts w:asciiTheme="minorHAnsi" w:hAnsiTheme="minorHAnsi" w:cstheme="minorHAnsi"/>
          <w:bCs/>
          <w:szCs w:val="22"/>
        </w:rPr>
      </w:pPr>
    </w:p>
    <w:p w:rsidR="00AF3913" w:rsidRPr="00AD2C95" w:rsidRDefault="00AF3913" w:rsidP="00AF3913">
      <w:pPr>
        <w:spacing w:after="0"/>
        <w:jc w:val="both"/>
        <w:rPr>
          <w:rFonts w:cstheme="minorHAnsi"/>
        </w:rPr>
      </w:pPr>
      <w:r w:rsidRPr="00AD2C95">
        <w:rPr>
          <w:rFonts w:cstheme="minorHAnsi"/>
        </w:rPr>
        <w:t>Táto zmluva je zmluvným vzťahom na základe výsledku obstarávania, verejný obstarávateľ použil pri verejnom obstarávaní postup – prieskum trhu.</w:t>
      </w:r>
    </w:p>
    <w:p w:rsidR="00AF3913" w:rsidRPr="00AD2C95" w:rsidRDefault="00AF3913" w:rsidP="00AF3913">
      <w:pPr>
        <w:spacing w:after="0"/>
        <w:jc w:val="both"/>
        <w:rPr>
          <w:rFonts w:cstheme="minorHAnsi"/>
        </w:rPr>
      </w:pPr>
    </w:p>
    <w:p w:rsidR="00AF3913" w:rsidRPr="00AD2C95" w:rsidRDefault="00AF3913" w:rsidP="00AF3913">
      <w:pPr>
        <w:pStyle w:val="Nadpis1"/>
        <w:rPr>
          <w:rFonts w:asciiTheme="minorHAnsi" w:hAnsiTheme="minorHAnsi" w:cstheme="minorHAnsi"/>
          <w:bCs/>
          <w:szCs w:val="22"/>
        </w:rPr>
      </w:pPr>
      <w:r w:rsidRPr="00AD2C95">
        <w:rPr>
          <w:rFonts w:asciiTheme="minorHAnsi" w:hAnsiTheme="minorHAnsi" w:cstheme="minorHAnsi"/>
          <w:bCs/>
          <w:szCs w:val="22"/>
        </w:rPr>
        <w:t>Článok I</w:t>
      </w:r>
    </w:p>
    <w:p w:rsidR="00AF3913" w:rsidRPr="00AD2C95" w:rsidRDefault="00AF3913" w:rsidP="00AF3913">
      <w:pPr>
        <w:pStyle w:val="Nadpis3"/>
        <w:rPr>
          <w:rFonts w:asciiTheme="minorHAnsi" w:hAnsiTheme="minorHAnsi" w:cstheme="minorHAnsi"/>
          <w:iCs/>
          <w:sz w:val="22"/>
          <w:szCs w:val="22"/>
          <w:lang w:val="sk-SK"/>
        </w:rPr>
      </w:pPr>
      <w:r w:rsidRPr="00AD2C95">
        <w:rPr>
          <w:rFonts w:asciiTheme="minorHAnsi" w:hAnsiTheme="minorHAnsi" w:cstheme="minorHAnsi"/>
          <w:iCs/>
          <w:sz w:val="22"/>
          <w:szCs w:val="22"/>
          <w:lang w:val="sk-SK"/>
        </w:rPr>
        <w:t>Predmet zmluvy</w:t>
      </w:r>
    </w:p>
    <w:p w:rsidR="00AF3913" w:rsidRPr="007B347B" w:rsidRDefault="00AF3913" w:rsidP="00AF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cstheme="minorHAnsi"/>
          <w:b/>
          <w:iCs/>
          <w:lang w:eastAsia="sk-SK"/>
        </w:rPr>
      </w:pPr>
      <w:r w:rsidRPr="00AD2C95">
        <w:rPr>
          <w:rFonts w:cstheme="minorHAnsi"/>
        </w:rPr>
        <w:t xml:space="preserve">Predmetom tejto Zmluvy je záväzok Poskytovateľa poskytnúť pre Objednávateľa službu zabezpečenia procesov verejného obstarávania pre Projekt s názvom </w:t>
      </w:r>
      <w:r w:rsidRPr="007B347B">
        <w:rPr>
          <w:rFonts w:eastAsia="Times New Roman" w:cstheme="minorHAnsi"/>
          <w:b/>
          <w:iCs/>
          <w:lang w:eastAsia="sk-SK"/>
        </w:rPr>
        <w:t xml:space="preserve">,, </w:t>
      </w:r>
      <w:r>
        <w:rPr>
          <w:rFonts w:eastAsia="Times New Roman" w:cstheme="minorHAnsi"/>
          <w:b/>
          <w:iCs/>
          <w:lang w:eastAsia="sk-SK"/>
        </w:rPr>
        <w:t xml:space="preserve">Obnova </w:t>
      </w:r>
      <w:r w:rsidR="00A17026">
        <w:rPr>
          <w:rFonts w:eastAsia="Times New Roman" w:cstheme="minorHAnsi"/>
          <w:b/>
          <w:iCs/>
          <w:lang w:eastAsia="sk-SK"/>
        </w:rPr>
        <w:t>kultúrneho domu“</w:t>
      </w:r>
    </w:p>
    <w:p w:rsidR="00AF3913" w:rsidRPr="009468D0" w:rsidRDefault="00AF3913" w:rsidP="00AF39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AF3913" w:rsidRPr="00AD2C95" w:rsidRDefault="00AF3913" w:rsidP="00AF3913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 xml:space="preserve"> v rozsahu podľa ods. 2 tohto článku zmluvy (ďalej len „služba“).</w:t>
      </w:r>
    </w:p>
    <w:p w:rsidR="00AF3913" w:rsidRPr="00AD2C95" w:rsidRDefault="00AF3913" w:rsidP="00AF3913">
      <w:pPr>
        <w:spacing w:after="0" w:line="240" w:lineRule="auto"/>
        <w:ind w:left="567"/>
        <w:jc w:val="both"/>
        <w:rPr>
          <w:rFonts w:cstheme="minorHAnsi"/>
        </w:rPr>
      </w:pPr>
    </w:p>
    <w:p w:rsidR="00AF3913" w:rsidRPr="00AD2C95" w:rsidRDefault="00AF3913" w:rsidP="00AF3913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>Požadovaný rozsah činností :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201562220"/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stanovenie predpokladanej hodnoty zákazky,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vypracovanie čestných prehlásení v zmysle zákona o VO pre potreby vyhlásenia a vyhodnotenia VO,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metodická podpora pre objednávateľa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príprava výzvy a súťažných podkladov,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 xml:space="preserve">vykonávanie úkonov spojených s vyhlásením a vyhodnotením VO 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oslovenie uchádzačov a komunikácia s nimi,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overenie oprávnenosti dodávať predmet zákazky a overenie zákazu účasti vo verejnom obstarávaní,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lastRenderedPageBreak/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riešenie potreby vysvetlenia výzvy/súťažných podkladov,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prijatie a kontrola cenových ponúk a vyhodnocovanie splnenia podmienok účasti,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vyhodnotenie predložených ponúk a spracovanie zápisnice/záznamu zo zadania zákazky,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odoslanie oznámení o výsledku vyhodnotenia ponúk,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vypracovanie správy o zákazke a jej zverejnenie na príslušnom portáli,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poskytnutie súčinnosti objednávateľovi pri procesoch kontroly VO zo strany poskytovateľa,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•</w:t>
      </w:r>
      <w:r w:rsidRPr="00AD2C95">
        <w:rPr>
          <w:rFonts w:asciiTheme="minorHAnsi" w:hAnsiTheme="minorHAnsi" w:cstheme="minorHAnsi"/>
          <w:sz w:val="22"/>
          <w:szCs w:val="22"/>
        </w:rPr>
        <w:tab/>
        <w:t>vypracovanie a predloženie kompletnej dokumentácie k verejnému obstarávaniu objednávateľovi.</w:t>
      </w: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AF3913" w:rsidRPr="00AD2C95" w:rsidRDefault="00AF3913" w:rsidP="00AF3913">
      <w:pPr>
        <w:pStyle w:val="Odsekzoznamu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Všetky procesy týkajúce sa verejného obstarávania musia byť zrealizované v zmysle zákona č. 343/2015 Z. z. o verejnom obstarávaní a o zmene a doplnení niektorých zákonov resp. v zmysle usmernení Environmentálneho fondu SR.</w:t>
      </w:r>
    </w:p>
    <w:bookmarkEnd w:id="0"/>
    <w:p w:rsidR="00AF3913" w:rsidRPr="00AD2C95" w:rsidRDefault="00AF3913" w:rsidP="00AF3913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 xml:space="preserve">Poskytovateľ sa zaväzuje realizovať služby vo vlastnom mene a na vlastnú zodpovednosť a v súlade s platnými právnymi predpismi, normami a smernicami, ktoré sú platné v Slovenskej republike a vzťahujú sa na realizáciu Projektu. </w:t>
      </w:r>
    </w:p>
    <w:p w:rsidR="00AF3913" w:rsidRPr="00AD2C95" w:rsidRDefault="00AF3913" w:rsidP="00AF3913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>Poskytovateľ vyhlasuje, že je oprávnený a odborne spôsobilý vykonávať služby podľa tohto článku Zmluvy.</w:t>
      </w:r>
    </w:p>
    <w:p w:rsidR="00AF3913" w:rsidRPr="00AD2C95" w:rsidRDefault="00AF3913" w:rsidP="00AF3913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>Objednávateľ sa zaväzuje za riadne a včas vykonané služby zaplatiť dohodnutú cenu.</w:t>
      </w:r>
    </w:p>
    <w:p w:rsidR="00AF3913" w:rsidRPr="00AD2C95" w:rsidRDefault="00AF3913" w:rsidP="00AF3913">
      <w:pPr>
        <w:spacing w:after="0"/>
        <w:jc w:val="center"/>
        <w:rPr>
          <w:rFonts w:cstheme="minorHAnsi"/>
          <w:b/>
        </w:rPr>
      </w:pPr>
    </w:p>
    <w:p w:rsidR="00AF3913" w:rsidRPr="00AD2C95" w:rsidRDefault="00AF3913" w:rsidP="00AF3913">
      <w:pPr>
        <w:pStyle w:val="Bodytextbold"/>
        <w:spacing w:before="0"/>
        <w:jc w:val="center"/>
        <w:rPr>
          <w:rFonts w:asciiTheme="minorHAnsi" w:hAnsiTheme="minorHAnsi" w:cstheme="minorHAnsi"/>
          <w:sz w:val="22"/>
          <w:lang w:val="sk-SK"/>
        </w:rPr>
      </w:pPr>
      <w:r w:rsidRPr="00AD2C95">
        <w:rPr>
          <w:rFonts w:asciiTheme="minorHAnsi" w:hAnsiTheme="minorHAnsi" w:cstheme="minorHAnsi"/>
          <w:sz w:val="22"/>
          <w:lang w:val="sk-SK"/>
        </w:rPr>
        <w:t>Čl. II</w:t>
      </w: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 xml:space="preserve">Miesto a čas dodania </w:t>
      </w:r>
    </w:p>
    <w:p w:rsidR="00AF3913" w:rsidRPr="00AD2C95" w:rsidRDefault="00AF3913" w:rsidP="00AF391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>Miestom dodania plnení podľa tejto zmluvy je adresa sídla objednávateľa a adresa sídla poskytovateľa, resp. objednávateľom určené akékoľvek iné miesto.</w:t>
      </w:r>
    </w:p>
    <w:p w:rsidR="00AF3913" w:rsidRPr="00AD2C95" w:rsidRDefault="00AF3913" w:rsidP="00AF3913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>Poskytovateľ je povinný plniť povinnosti z tejto zmluvy riadne a včas po dobu  účinnosti tejto Zmluvy. Účinnosť tejto Zmluvy sa dohodla na dobu do splnenia všetkých povinností vyplývajúcich objednávateľovi z realizácie Projektu, v súlade so Zmluvou o poskytnutí dotácie.</w:t>
      </w: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</w:rPr>
      </w:pP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>Článok III.</w:t>
      </w: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>Cena za služby</w:t>
      </w:r>
    </w:p>
    <w:p w:rsidR="00AF3913" w:rsidRPr="00AD2C95" w:rsidRDefault="00AF3913" w:rsidP="00AF391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 xml:space="preserve">Zmluvné strany sa dohodli na cene za služby: </w:t>
      </w:r>
    </w:p>
    <w:p w:rsidR="00AF3913" w:rsidRPr="00AD2C95" w:rsidRDefault="00AF3913" w:rsidP="00AF3913">
      <w:pPr>
        <w:pStyle w:val="Odsekzoznamu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AF3913" w:rsidRPr="00AD2C95" w:rsidRDefault="00AF3913" w:rsidP="00AF3913">
      <w:pPr>
        <w:pStyle w:val="Odsekzoznamu"/>
        <w:ind w:left="1134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2C95">
        <w:rPr>
          <w:rFonts w:asciiTheme="minorHAnsi" w:hAnsiTheme="minorHAnsi" w:cstheme="minorHAnsi"/>
          <w:b/>
          <w:bCs/>
          <w:sz w:val="22"/>
          <w:szCs w:val="22"/>
        </w:rPr>
        <w:t>Cena bez DPH :</w:t>
      </w:r>
      <w:r w:rsidRPr="00AD2C9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D2C95">
        <w:rPr>
          <w:rFonts w:asciiTheme="minorHAnsi" w:hAnsiTheme="minorHAnsi" w:cstheme="minorHAnsi"/>
          <w:b/>
          <w:bCs/>
          <w:sz w:val="22"/>
          <w:szCs w:val="22"/>
        </w:rPr>
        <w:tab/>
        <w:t>..................... EUR</w:t>
      </w:r>
    </w:p>
    <w:p w:rsidR="00AF3913" w:rsidRPr="00AD2C95" w:rsidRDefault="00AF3913" w:rsidP="00AF3913">
      <w:pPr>
        <w:pStyle w:val="Odsekzoznamu"/>
        <w:ind w:left="1134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2C95">
        <w:rPr>
          <w:rFonts w:asciiTheme="minorHAnsi" w:hAnsiTheme="minorHAnsi" w:cstheme="minorHAnsi"/>
          <w:b/>
          <w:bCs/>
          <w:sz w:val="22"/>
          <w:szCs w:val="22"/>
        </w:rPr>
        <w:t>DPH :</w:t>
      </w:r>
      <w:r w:rsidRPr="00AD2C9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D2C9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D2C9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D2C95">
        <w:rPr>
          <w:rFonts w:asciiTheme="minorHAnsi" w:hAnsiTheme="minorHAnsi" w:cstheme="minorHAnsi"/>
          <w:b/>
          <w:bCs/>
          <w:sz w:val="22"/>
          <w:szCs w:val="22"/>
        </w:rPr>
        <w:tab/>
        <w:t>..................... EUR</w:t>
      </w:r>
    </w:p>
    <w:p w:rsidR="00AF3913" w:rsidRPr="00AD2C95" w:rsidRDefault="00AF3913" w:rsidP="00AF3913">
      <w:pPr>
        <w:pStyle w:val="Odsekzoznamu"/>
        <w:ind w:left="1134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2C95">
        <w:rPr>
          <w:rFonts w:asciiTheme="minorHAnsi" w:hAnsiTheme="minorHAnsi" w:cstheme="minorHAnsi"/>
          <w:b/>
          <w:bCs/>
          <w:sz w:val="22"/>
          <w:szCs w:val="22"/>
        </w:rPr>
        <w:t>Cena s DPH :</w:t>
      </w:r>
      <w:r w:rsidRPr="00AD2C9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D2C95">
        <w:rPr>
          <w:rFonts w:asciiTheme="minorHAnsi" w:hAnsiTheme="minorHAnsi" w:cstheme="minorHAnsi"/>
          <w:b/>
          <w:bCs/>
          <w:sz w:val="22"/>
          <w:szCs w:val="22"/>
        </w:rPr>
        <w:tab/>
        <w:t>..................... EUR</w:t>
      </w:r>
    </w:p>
    <w:p w:rsidR="00AF3913" w:rsidRPr="00AD2C95" w:rsidRDefault="00AF3913" w:rsidP="00AF3913">
      <w:pPr>
        <w:pStyle w:val="Odsekzoznamu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AF3913" w:rsidRPr="00AD2C95" w:rsidRDefault="00AF3913" w:rsidP="00AF3913">
      <w:pPr>
        <w:pStyle w:val="Odsekzoznamu"/>
        <w:numPr>
          <w:ilvl w:val="0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 xml:space="preserve">Cena je úplná a nemenná. Poskytovateľ je/nie je platcom DPH. </w:t>
      </w:r>
    </w:p>
    <w:p w:rsidR="00AF3913" w:rsidRPr="00AD2C95" w:rsidRDefault="00AF3913" w:rsidP="00AF391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>Cena zahŕňa všetky náklady Poskytovateľ</w:t>
      </w:r>
      <w:r>
        <w:rPr>
          <w:rFonts w:cstheme="minorHAnsi"/>
        </w:rPr>
        <w:t>a</w:t>
      </w:r>
      <w:r w:rsidRPr="00AD2C95">
        <w:rPr>
          <w:rFonts w:cstheme="minorHAnsi"/>
        </w:rPr>
        <w:t xml:space="preserve"> súvisiace so službou, vrátane nákladov na cestovné, stravné, telekomunikačné poplatky a pod.</w:t>
      </w:r>
    </w:p>
    <w:p w:rsidR="00AF3913" w:rsidRPr="00AD2C95" w:rsidRDefault="00AF3913" w:rsidP="00AF391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cstheme="minorHAnsi"/>
          <w:color w:val="000000" w:themeColor="text1"/>
        </w:rPr>
      </w:pPr>
      <w:r w:rsidRPr="00AD2C95">
        <w:rPr>
          <w:rFonts w:cstheme="minorHAnsi"/>
        </w:rPr>
        <w:t xml:space="preserve">Zmluvné strany sa dohodli, že cena za služby podľa ods. 1 tohto článku zmluvy bude uhradená objednávateľom bezhotovostným bankovým </w:t>
      </w:r>
      <w:r>
        <w:rPr>
          <w:rFonts w:cstheme="minorHAnsi"/>
        </w:rPr>
        <w:t>prevodom.</w:t>
      </w:r>
    </w:p>
    <w:p w:rsidR="00AF3913" w:rsidRPr="0084364C" w:rsidRDefault="00AF3913" w:rsidP="00AF391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cstheme="minorHAnsi"/>
          <w:color w:val="000000" w:themeColor="text1"/>
        </w:rPr>
      </w:pPr>
      <w:r w:rsidRPr="00AD2C95">
        <w:rPr>
          <w:rFonts w:cstheme="minorHAnsi"/>
        </w:rPr>
        <w:t xml:space="preserve">Poskytovateľ je oprávnený fakturovať za vykonané služby </w:t>
      </w:r>
      <w:r w:rsidRPr="0084364C">
        <w:rPr>
          <w:rFonts w:cstheme="minorHAnsi"/>
        </w:rPr>
        <w:t>nasledovne:</w:t>
      </w:r>
    </w:p>
    <w:p w:rsidR="00AF3913" w:rsidRPr="00A17026" w:rsidRDefault="00AF3913" w:rsidP="00AF3913">
      <w:pPr>
        <w:pStyle w:val="Odsekzoznamu"/>
        <w:numPr>
          <w:ilvl w:val="0"/>
          <w:numId w:val="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17026">
        <w:rPr>
          <w:rFonts w:asciiTheme="minorHAnsi" w:hAnsiTheme="minorHAnsi" w:cstheme="minorHAnsi"/>
          <w:sz w:val="22"/>
          <w:szCs w:val="22"/>
        </w:rPr>
        <w:t>10 % zo zmluvnej ceny po ukončení VO a</w:t>
      </w:r>
      <w:r w:rsidR="00A17026">
        <w:rPr>
          <w:rFonts w:asciiTheme="minorHAnsi" w:hAnsiTheme="minorHAnsi" w:cstheme="minorHAnsi"/>
          <w:sz w:val="22"/>
          <w:szCs w:val="22"/>
        </w:rPr>
        <w:t xml:space="preserve"> </w:t>
      </w:r>
      <w:r w:rsidRPr="00A17026">
        <w:rPr>
          <w:rFonts w:asciiTheme="minorHAnsi" w:hAnsiTheme="minorHAnsi" w:cstheme="minorHAnsi"/>
          <w:sz w:val="22"/>
          <w:szCs w:val="22"/>
        </w:rPr>
        <w:t>prevzatí kompletnej dokumentácie VO obstarávateľom.</w:t>
      </w:r>
    </w:p>
    <w:p w:rsidR="00AF3913" w:rsidRPr="00A17026" w:rsidRDefault="00AF3913" w:rsidP="00AF3913">
      <w:pPr>
        <w:pStyle w:val="Odsekzoznamu"/>
        <w:numPr>
          <w:ilvl w:val="0"/>
          <w:numId w:val="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17026">
        <w:rPr>
          <w:rFonts w:asciiTheme="minorHAnsi" w:hAnsiTheme="minorHAnsi" w:cstheme="minorHAnsi"/>
          <w:sz w:val="22"/>
          <w:szCs w:val="22"/>
        </w:rPr>
        <w:t xml:space="preserve">90 % zo zmluvnej ceny iba v prípade, že žiadosť obstarávateľa o dotáciu v rámci výzvy </w:t>
      </w:r>
      <w:proofErr w:type="spellStart"/>
      <w:r w:rsidRPr="00A17026">
        <w:rPr>
          <w:rFonts w:asciiTheme="minorHAnsi" w:hAnsiTheme="minorHAnsi" w:cstheme="minorHAnsi"/>
          <w:sz w:val="22"/>
          <w:szCs w:val="22"/>
        </w:rPr>
        <w:t>MoF</w:t>
      </w:r>
      <w:proofErr w:type="spellEnd"/>
      <w:r w:rsidRPr="00A17026">
        <w:rPr>
          <w:rFonts w:asciiTheme="minorHAnsi" w:hAnsiTheme="minorHAnsi" w:cstheme="minorHAnsi"/>
          <w:sz w:val="22"/>
          <w:szCs w:val="22"/>
        </w:rPr>
        <w:t xml:space="preserve"> — 6/2026 bude úspešná</w:t>
      </w:r>
      <w:r w:rsidR="00A17026">
        <w:rPr>
          <w:rFonts w:asciiTheme="minorHAnsi" w:hAnsiTheme="minorHAnsi" w:cstheme="minorHAnsi"/>
          <w:sz w:val="22"/>
          <w:szCs w:val="22"/>
        </w:rPr>
        <w:t xml:space="preserve"> </w:t>
      </w:r>
      <w:r w:rsidRPr="00A17026">
        <w:rPr>
          <w:rFonts w:asciiTheme="minorHAnsi" w:hAnsiTheme="minorHAnsi" w:cstheme="minorHAnsi"/>
          <w:sz w:val="22"/>
          <w:szCs w:val="22"/>
        </w:rPr>
        <w:t>a finančné prostriedky budú fondom</w:t>
      </w:r>
      <w:r w:rsidR="00A17026">
        <w:rPr>
          <w:rFonts w:asciiTheme="minorHAnsi" w:hAnsiTheme="minorHAnsi" w:cstheme="minorHAnsi"/>
          <w:sz w:val="22"/>
          <w:szCs w:val="22"/>
        </w:rPr>
        <w:t xml:space="preserve"> </w:t>
      </w:r>
      <w:r w:rsidRPr="00A17026">
        <w:rPr>
          <w:rFonts w:asciiTheme="minorHAnsi" w:hAnsiTheme="minorHAnsi" w:cstheme="minorHAnsi"/>
          <w:sz w:val="22"/>
          <w:szCs w:val="22"/>
        </w:rPr>
        <w:t>na</w:t>
      </w:r>
      <w:r w:rsidR="00A17026">
        <w:rPr>
          <w:rFonts w:asciiTheme="minorHAnsi" w:hAnsiTheme="minorHAnsi" w:cstheme="minorHAnsi"/>
          <w:sz w:val="22"/>
          <w:szCs w:val="22"/>
        </w:rPr>
        <w:t xml:space="preserve"> </w:t>
      </w:r>
      <w:r w:rsidRPr="00A17026">
        <w:rPr>
          <w:rFonts w:asciiTheme="minorHAnsi" w:hAnsiTheme="minorHAnsi" w:cstheme="minorHAnsi"/>
          <w:sz w:val="22"/>
          <w:szCs w:val="22"/>
        </w:rPr>
        <w:t>projekt obstarávateľovi poskytnuté a zároveň náklady spojené s externým riadením projektu – manažér pre Verejné obstarávanie budú fondom obstarávateľovi priznané ako oprávnené náklady v rámci projektu.</w:t>
      </w:r>
    </w:p>
    <w:p w:rsidR="00AF3913" w:rsidRPr="00AD2C95" w:rsidRDefault="00AF3913" w:rsidP="00AF391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cstheme="minorHAnsi"/>
          <w:color w:val="000000" w:themeColor="text1"/>
        </w:rPr>
      </w:pPr>
      <w:r w:rsidRPr="00AD2C95">
        <w:rPr>
          <w:rFonts w:cstheme="minorHAnsi"/>
        </w:rPr>
        <w:t>Objednávateľ neposkytuje preddavky ani zálohy.</w:t>
      </w:r>
    </w:p>
    <w:p w:rsidR="00AF3913" w:rsidRPr="00AD2C95" w:rsidRDefault="00AF3913" w:rsidP="00AF391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cstheme="minorHAnsi"/>
          <w:color w:val="FF0000"/>
        </w:rPr>
      </w:pPr>
      <w:r w:rsidRPr="00AD2C95">
        <w:rPr>
          <w:rFonts w:cstheme="minorHAnsi"/>
        </w:rPr>
        <w:t>Cena za služby je splatná na základe faktúry vystavenej Poskytovateľom na účet Poskytovateľa uvedený vo faktúre; fak</w:t>
      </w:r>
      <w:r w:rsidRPr="00AD2C95">
        <w:rPr>
          <w:rFonts w:cstheme="minorHAnsi"/>
        </w:rPr>
        <w:softHyphen/>
        <w:t>túra je splatná do 14 dní odo dňa jej doruče</w:t>
      </w:r>
      <w:r w:rsidRPr="00AD2C95">
        <w:rPr>
          <w:rFonts w:cstheme="minorHAnsi"/>
        </w:rPr>
        <w:softHyphen/>
        <w:t>nia objednávateľovi</w:t>
      </w:r>
      <w:r w:rsidRPr="00AD2C95">
        <w:rPr>
          <w:rFonts w:cstheme="minorHAnsi"/>
          <w:color w:val="FF0000"/>
        </w:rPr>
        <w:t>.</w:t>
      </w:r>
    </w:p>
    <w:p w:rsidR="00AF3913" w:rsidRPr="00AD2C95" w:rsidRDefault="00AF3913" w:rsidP="00AF391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lastRenderedPageBreak/>
        <w:t>Faktúra musí obsahovať náležitosti daňového dokladu podľa príslušného právneho predpisu. V</w:t>
      </w:r>
      <w:r>
        <w:rPr>
          <w:rFonts w:cstheme="minorHAnsi"/>
        </w:rPr>
        <w:t> </w:t>
      </w:r>
      <w:r w:rsidRPr="00AD2C95">
        <w:rPr>
          <w:rFonts w:cstheme="minorHAnsi"/>
        </w:rPr>
        <w:t>prípade, ak faktúra nebude obsahovať náležitosti podľa predchádzajúcej vety, objednávateľ je oprávnený vrátiť ju (aj opakovane) Poskytovateľovi na odstránenie jej nedostatkov; plynutie lehoty splatnosti touto faktúrou vyúčtovanej sumy sa preruší a nová lehota splatnosti začne plynúť doručením opravenej faktúry objednávateľovi.</w:t>
      </w:r>
    </w:p>
    <w:p w:rsidR="00AF3913" w:rsidRPr="00AD2C95" w:rsidRDefault="00AF3913" w:rsidP="00AF391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>Peňažný záväzok objednávateľa zaplatiť Poskytovateľovi cenu za služby platený prostredníctvom banky je splnený odpísaním sumy peňažného záväzku z účtu objednávateľa v jeho banke v prospech Poskytovateľa.</w:t>
      </w:r>
    </w:p>
    <w:p w:rsidR="00AF3913" w:rsidRPr="00AD2C95" w:rsidRDefault="00AF3913" w:rsidP="00AF391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 xml:space="preserve">Cenu za služby určenú podľa ods. 1 tohto článku je možné meniť len na základe dohody zmluvných strán vo forme písomného dodatku k tejto zmluve. </w:t>
      </w:r>
    </w:p>
    <w:p w:rsidR="00AF3913" w:rsidRPr="00AD2C95" w:rsidRDefault="00AF3913" w:rsidP="00AF3913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 xml:space="preserve">Ak objednávateľ prejaví záujem o poskytnutie ďalších služieb Poskytovateľa, ktoré nie sú predmetom tejto zmluvy, zmluvné strany sa môžu dohodnúť na ich poskytnutí vo forme písomného dodatku k tejto zmluve. </w:t>
      </w:r>
    </w:p>
    <w:p w:rsidR="00AF3913" w:rsidRPr="00AD2C95" w:rsidRDefault="00AF3913" w:rsidP="00AF3913">
      <w:pPr>
        <w:spacing w:after="0"/>
        <w:jc w:val="center"/>
        <w:rPr>
          <w:rFonts w:cstheme="minorHAnsi"/>
          <w:b/>
        </w:rPr>
      </w:pP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>Čl. IV.</w:t>
      </w:r>
    </w:p>
    <w:p w:rsidR="00AF3913" w:rsidRPr="00AD2C95" w:rsidRDefault="00AF3913" w:rsidP="00AF3913">
      <w:pPr>
        <w:pStyle w:val="Bodytextbold"/>
        <w:spacing w:before="0"/>
        <w:jc w:val="center"/>
        <w:rPr>
          <w:rFonts w:asciiTheme="minorHAnsi" w:hAnsiTheme="minorHAnsi" w:cstheme="minorHAnsi"/>
          <w:sz w:val="22"/>
          <w:lang w:val="sk-SK"/>
        </w:rPr>
      </w:pPr>
      <w:r w:rsidRPr="00AD2C95">
        <w:rPr>
          <w:rFonts w:asciiTheme="minorHAnsi" w:hAnsiTheme="minorHAnsi" w:cstheme="minorHAnsi"/>
          <w:sz w:val="22"/>
          <w:lang w:val="sk-SK"/>
        </w:rPr>
        <w:t>Práva a povinnosti zmluvných strán</w:t>
      </w:r>
    </w:p>
    <w:p w:rsidR="00AF3913" w:rsidRPr="00AD2C95" w:rsidRDefault="00AF3913" w:rsidP="00AF39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>Poskytovateľ je povinný vykonávať predmet plnenia podľa článku I.  tejto zmluvy riadne a včas a v súlade s príslušnými právnymi predpismi (najmä v zmysle zákona č. 343/2015 Z. z. o verejnom obstarávaní,</w:t>
      </w:r>
      <w:r w:rsidR="00A17026">
        <w:rPr>
          <w:rFonts w:cstheme="minorHAnsi"/>
        </w:rPr>
        <w:t xml:space="preserve"> </w:t>
      </w:r>
      <w:bookmarkStart w:id="1" w:name="_GoBack"/>
      <w:bookmarkEnd w:id="1"/>
      <w:r w:rsidRPr="00AD2C95">
        <w:rPr>
          <w:rFonts w:cstheme="minorHAnsi"/>
        </w:rPr>
        <w:t xml:space="preserve">Zmluvou o dotácii, jej prílohami a ďalšími s tým súvisiacimi pokynmi (usmerneniami). </w:t>
      </w:r>
    </w:p>
    <w:p w:rsidR="00AF3913" w:rsidRPr="00AD2C95" w:rsidRDefault="00AF3913" w:rsidP="00AF39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 xml:space="preserve">Objednávateľ sa zaväzuje Poskytovateľovi poskytovať všetku potrebnú súčinnosť na dosiahnutie účelu tejto zmluvy, najmä tým, že Poskytovateľovi v dohodnutom termíne odovzdá všetky informácie a dokumenty, ktoré sú potrebné pre riadne poskytovanie služieb podľa tejto zmluvy. </w:t>
      </w:r>
    </w:p>
    <w:p w:rsidR="00AF3913" w:rsidRPr="00AD2C95" w:rsidRDefault="00AF3913" w:rsidP="00AF39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>Objednávateľ sa zaväzuje, že bude Poskytovateľa vždy ihneď informovať o všetkých informáciách, najmä mu okamžite oznamovať doručenie akejkoľvek korešpondencie týkajúcej predmetu plnenia a túto korešpondenciu mu bezodkladne odstúpiť. V prípade porušenia akejkoľvek povinnosti objednávateľa podľa predchádzajúcej vety Poskytovateľ nenesie zodpovednosť za zmeškanie lehôt.</w:t>
      </w:r>
    </w:p>
    <w:p w:rsidR="00AF3913" w:rsidRPr="00AD2C95" w:rsidRDefault="00AF3913" w:rsidP="00AF39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>Poskytovateľ sa zaväzuje odovzdať objednávateľovi kompletnú dokumentáciu k Projektu na archiváciu, bezodkladne po jeho ukončení.</w:t>
      </w:r>
    </w:p>
    <w:p w:rsidR="00AF3913" w:rsidRPr="00AD2C95" w:rsidRDefault="00AF3913" w:rsidP="00AF39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>Poskytovateľ sa zaväzuje nesprístupniť tretím osobám informácie, ktoré objednávateľ označí ako dôverné alebo ako obchodné tajomstvo s výnimkou, že tieto je povinný sprístupniť na základe ustanovení všeobecne záväzných právnych predpisov.</w:t>
      </w:r>
    </w:p>
    <w:p w:rsidR="00AF3913" w:rsidRPr="00AD2C95" w:rsidRDefault="00AF3913" w:rsidP="00AF3913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cstheme="minorHAnsi"/>
        </w:rPr>
      </w:pPr>
      <w:r w:rsidRPr="00AD2C95">
        <w:rPr>
          <w:rFonts w:cstheme="minorHAnsi"/>
        </w:rPr>
        <w:t>Poskytovateľ sa zaväzuje informovať objednávateľa včas o všetkých skutočnostiach, o ktorých sa dozvie pri plnení povinností podľa tejto zmluvy</w:t>
      </w:r>
      <w:r>
        <w:rPr>
          <w:rFonts w:cstheme="minorHAnsi"/>
        </w:rPr>
        <w:t>,</w:t>
      </w:r>
      <w:r w:rsidRPr="00AD2C95">
        <w:rPr>
          <w:rFonts w:cstheme="minorHAnsi"/>
        </w:rPr>
        <w:t xml:space="preserve"> a ktoré by mohli mať pre objednávateľa význam pri jeho rozhodovaní.</w:t>
      </w:r>
    </w:p>
    <w:p w:rsidR="00AF3913" w:rsidRPr="00AD2C95" w:rsidRDefault="00AF3913" w:rsidP="00AF3913">
      <w:pPr>
        <w:pStyle w:val="Odsekzoznamu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AF3913" w:rsidRPr="00AD2C95" w:rsidRDefault="00AF3913" w:rsidP="00AF3913">
      <w:pPr>
        <w:spacing w:after="0" w:line="240" w:lineRule="auto"/>
        <w:ind w:left="357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>Článok V.</w:t>
      </w:r>
    </w:p>
    <w:p w:rsidR="00AF3913" w:rsidRPr="00AD2C95" w:rsidRDefault="00AF3913" w:rsidP="00AF3913">
      <w:pPr>
        <w:spacing w:after="0" w:line="240" w:lineRule="auto"/>
        <w:ind w:left="357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>Ďalšie zmluvné dohody</w:t>
      </w:r>
    </w:p>
    <w:p w:rsidR="00AF3913" w:rsidRPr="00AD2C95" w:rsidRDefault="00AF3913" w:rsidP="00AF3913">
      <w:pPr>
        <w:spacing w:after="0" w:line="240" w:lineRule="auto"/>
        <w:jc w:val="both"/>
        <w:rPr>
          <w:rFonts w:cstheme="minorHAnsi"/>
        </w:rPr>
      </w:pPr>
      <w:r w:rsidRPr="00AD2C95">
        <w:rPr>
          <w:rFonts w:cstheme="minorHAnsi"/>
        </w:rPr>
        <w:t>Poskytovateľ nezodpovedá za obsah dodaných podkladových materiálov, účtovných dokladov a inej dokumentácie, ktorá mu bol</w:t>
      </w:r>
      <w:r>
        <w:rPr>
          <w:rFonts w:cstheme="minorHAnsi"/>
        </w:rPr>
        <w:t>a</w:t>
      </w:r>
      <w:r w:rsidRPr="00AD2C95">
        <w:rPr>
          <w:rFonts w:cstheme="minorHAnsi"/>
        </w:rPr>
        <w:t xml:space="preserve"> dodaná objednávateľom ako dokumentácia potrebná na poskytnutie služieb. Poskytovateľ je však povinný informovať objednávateľa o nesúlade podkladov, pričom súčasne vyzve objednávateľa na odstránenie nedostatkov alebo doplnenie podkladov v určenej primeranej lehote. V prípade, že objednávateľ neodstráni zistené nedostatky, resp. nepredloží alebo nezabezpečí  doplnenie podkladov ani v určenej lehote, Poskytovateľ nezodpovedá za</w:t>
      </w:r>
      <w:r w:rsidRPr="00AD2C95">
        <w:rPr>
          <w:rFonts w:cstheme="minorHAnsi"/>
          <w:bCs/>
        </w:rPr>
        <w:t xml:space="preserve"> prípadné formálne nedostatky.</w:t>
      </w:r>
    </w:p>
    <w:p w:rsidR="00AF3913" w:rsidRPr="00AD2C95" w:rsidRDefault="00AF3913" w:rsidP="00AF3913">
      <w:pPr>
        <w:tabs>
          <w:tab w:val="num" w:pos="1440"/>
        </w:tabs>
        <w:spacing w:after="0"/>
        <w:ind w:left="360"/>
        <w:jc w:val="both"/>
        <w:rPr>
          <w:rFonts w:cstheme="minorHAnsi"/>
        </w:rPr>
      </w:pP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>Článok VI.</w:t>
      </w: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>Zmeny a doplnenia zmluvy</w:t>
      </w:r>
    </w:p>
    <w:p w:rsidR="00AF3913" w:rsidRPr="00AD2C95" w:rsidRDefault="00AF3913" w:rsidP="00AF3913">
      <w:pPr>
        <w:spacing w:after="0"/>
        <w:jc w:val="both"/>
        <w:rPr>
          <w:rFonts w:cstheme="minorHAnsi"/>
        </w:rPr>
      </w:pPr>
      <w:r w:rsidRPr="00AD2C95">
        <w:rPr>
          <w:rFonts w:cstheme="minorHAnsi"/>
        </w:rPr>
        <w:t>Všetky zmeny a doplnenia tejto zmluvy je možné uskutočniť výlučne formou písomného, číselne označeného dodatku k tejto zmluve podpísaného oboma zmluvnými stranami.</w:t>
      </w: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  <w:highlight w:val="yellow"/>
        </w:rPr>
      </w:pP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>Článok VII.</w:t>
      </w: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>Ukončenie Zmluvy</w:t>
      </w:r>
    </w:p>
    <w:p w:rsidR="00AF3913" w:rsidRPr="00AD2C95" w:rsidRDefault="00AF3913" w:rsidP="00AF3913">
      <w:pPr>
        <w:pStyle w:val="Odsekzoznamu"/>
        <w:numPr>
          <w:ilvl w:val="0"/>
          <w:numId w:val="6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Túto zmluvu je možné ukončiť :</w:t>
      </w:r>
    </w:p>
    <w:p w:rsidR="00AF3913" w:rsidRPr="00AD2C95" w:rsidRDefault="00AF3913" w:rsidP="00AF3913">
      <w:pPr>
        <w:pStyle w:val="Odsekzoznamu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dohodou zmluvných strán</w:t>
      </w:r>
    </w:p>
    <w:p w:rsidR="00AF3913" w:rsidRPr="00AD2C95" w:rsidRDefault="00AF3913" w:rsidP="00AF3913">
      <w:pPr>
        <w:pStyle w:val="Odsekzoznamu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výpoveďou ktoroukoľvek zmluvnou stranou v trojmesačnej výpovednej lehote, ktorá začne plynúť dňom doručenia výpovede druhej zmluvnej strane</w:t>
      </w:r>
    </w:p>
    <w:p w:rsidR="00AF3913" w:rsidRPr="00AD2C95" w:rsidRDefault="00AF3913" w:rsidP="00AF3913">
      <w:pPr>
        <w:pStyle w:val="Odsekzoznamu"/>
        <w:numPr>
          <w:ilvl w:val="1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 xml:space="preserve">odstúpením od zmluvy. Poskytovateľ je oprávnený odstúpiť od zmluvy, pokiaľ mu objednávateľ nezaplatí cenu za vykonané služby ani do 30 dní od dohodnutého dňa splatnosti. </w:t>
      </w:r>
    </w:p>
    <w:p w:rsidR="00AF3913" w:rsidRPr="00AD2C95" w:rsidRDefault="00AF3913" w:rsidP="00AF3913">
      <w:pPr>
        <w:pStyle w:val="Odsekzoznamu"/>
        <w:numPr>
          <w:ilvl w:val="0"/>
          <w:numId w:val="6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 xml:space="preserve">Objednávateľ je oprávnený odstúpiť od tejto zmluvy, pokiaľ Poskytovateľ nesplní alebo poruší povinnosť, vyplývajúcu pre objednávateľa zo Zmluvy o poskytnutí NFP, ku ktorej plneniu je  zhotoviteľ povinný na základe tejto Zmluvy.           </w:t>
      </w:r>
    </w:p>
    <w:p w:rsidR="00AF3913" w:rsidRDefault="00AF3913" w:rsidP="00AF3913">
      <w:pPr>
        <w:pStyle w:val="Odsekzoznamu"/>
        <w:numPr>
          <w:ilvl w:val="0"/>
          <w:numId w:val="6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Ukončenie zmluvy sa zasiela poštou, doporučenou zásielkou, na adresu druhej zmluvnej strany. Zásielka sa považuje za doručenú aj v prípade, ak si ju adresát v odbernej lehote nepreberie na pošte. Za deň doručenia sa považuje posledný deň odbernej lehoty.</w:t>
      </w:r>
    </w:p>
    <w:p w:rsidR="00AF3913" w:rsidRDefault="00AF3913" w:rsidP="00AF3913">
      <w:pPr>
        <w:jc w:val="both"/>
        <w:rPr>
          <w:rFonts w:cstheme="minorHAnsi"/>
        </w:rPr>
      </w:pP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>Článok VIII.</w:t>
      </w:r>
    </w:p>
    <w:p w:rsidR="00AF3913" w:rsidRPr="00133A8E" w:rsidRDefault="00AF3913" w:rsidP="00AF3913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Osobitné ustanovenia </w:t>
      </w:r>
    </w:p>
    <w:p w:rsidR="00AF3913" w:rsidRPr="0048550A" w:rsidRDefault="00AF3913" w:rsidP="00AF3913">
      <w:pPr>
        <w:pStyle w:val="Odsekzoznamu"/>
        <w:numPr>
          <w:ilvl w:val="0"/>
          <w:numId w:val="8"/>
        </w:numPr>
        <w:jc w:val="both"/>
      </w:pPr>
      <w:r w:rsidRPr="00133A8E">
        <w:rPr>
          <w:rStyle w:val="Zkladntext"/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Poskytovateľ udeľuje Objednávateľovi súhlas na uvádzanie údajov uvedených v tejto Zmluve v súvislosti so všetkými úkonmi súvisiacimi s realizáciou verejného obstarávania  v rámci projektu. Poskytovateľ udeľuje súhlas v zmysle zákona č. 18/2018 </w:t>
      </w:r>
      <w:proofErr w:type="spellStart"/>
      <w:r w:rsidRPr="00133A8E">
        <w:rPr>
          <w:rStyle w:val="Zkladntext"/>
          <w:rFonts w:asciiTheme="minorHAnsi" w:eastAsiaTheme="minorHAnsi" w:hAnsiTheme="minorHAnsi" w:cstheme="minorHAnsi"/>
          <w:color w:val="000000" w:themeColor="text1"/>
          <w:sz w:val="22"/>
          <w:szCs w:val="22"/>
        </w:rPr>
        <w:t>Z.z</w:t>
      </w:r>
      <w:proofErr w:type="spellEnd"/>
      <w:r w:rsidRPr="00133A8E">
        <w:rPr>
          <w:rStyle w:val="Zkladntext"/>
          <w:rFonts w:asciiTheme="minorHAnsi" w:eastAsiaTheme="minorHAnsi" w:hAnsiTheme="minorHAnsi" w:cstheme="minorHAnsi"/>
          <w:color w:val="000000" w:themeColor="text1"/>
          <w:sz w:val="22"/>
          <w:szCs w:val="22"/>
        </w:rPr>
        <w:t>. o ochrane osobných údajov k spracovaniu osobných údajov Poskytovateľa na účely súvisiace s touto Zmluvou a k poskytnutiu osobných údajov tretím stranám pokiaľ sú nevyhnutné pre úspešnú realizáciu projektu, prípadne uznanie oprávneností výdavku.</w:t>
      </w:r>
    </w:p>
    <w:p w:rsidR="00AF3913" w:rsidRPr="0048550A" w:rsidRDefault="00AF3913" w:rsidP="00AF3913">
      <w:pPr>
        <w:pStyle w:val="Odsekzoznamu"/>
        <w:numPr>
          <w:ilvl w:val="0"/>
          <w:numId w:val="8"/>
        </w:numPr>
        <w:jc w:val="both"/>
      </w:pPr>
      <w:r w:rsidRPr="00133A8E">
        <w:rPr>
          <w:rStyle w:val="Zkladntext"/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Objednávateľ dáva Poskytovateľovi súhlas v zmysle zák. č. 18/2018 </w:t>
      </w:r>
      <w:proofErr w:type="spellStart"/>
      <w:r w:rsidRPr="00133A8E">
        <w:rPr>
          <w:rStyle w:val="Zkladntext"/>
          <w:rFonts w:asciiTheme="minorHAnsi" w:eastAsiaTheme="minorHAnsi" w:hAnsiTheme="minorHAnsi" w:cstheme="minorHAnsi"/>
          <w:color w:val="000000" w:themeColor="text1"/>
          <w:sz w:val="22"/>
          <w:szCs w:val="22"/>
        </w:rPr>
        <w:t>Z.z</w:t>
      </w:r>
      <w:proofErr w:type="spellEnd"/>
      <w:r w:rsidRPr="00133A8E">
        <w:rPr>
          <w:rStyle w:val="Zkladntext"/>
          <w:rFonts w:asciiTheme="minorHAnsi" w:eastAsiaTheme="minorHAnsi" w:hAnsiTheme="minorHAnsi" w:cstheme="minorHAnsi"/>
          <w:color w:val="000000" w:themeColor="text1"/>
          <w:sz w:val="22"/>
          <w:szCs w:val="22"/>
        </w:rPr>
        <w:t>. o ochrane osobných údajov v platnom znení k spracovaniu osobných údajov Objednávateľa pre vlastné potreby Poskytovateľa na účely súvisiace s touto zmluvou a k poskytnutiu osobných údajov Objednávateľa tretím osobám, ktoré budú s Poskytovateľom na poskytovaní služieb spolupracovať, ktoré sú oprávnené ich ďalej v rozsahu údajov, ktoré Poskytovateľ získal na základe tejto zmluvy, spracovať na účely súvisiace s touto zmluvou, a to v rozsahu osobných údajov uvedených vo všetkých dokumentoch a informáciách, ktoré Objednávateľ poskytne Poskytovateľovi podľa tejto zmluvy. Objednávateľ tiež súhlasí s tým, aby Poskytovateľ mohol získavať jeho osobné údaje kopírovaním, skenovaním alebo iným zaznamenávaním úradných dokladov a iných dokumentov, ktoré obsahujú osobné údaje, na nosič informácií.</w:t>
      </w:r>
    </w:p>
    <w:p w:rsidR="00AF3913" w:rsidRPr="0048550A" w:rsidRDefault="00AF3913" w:rsidP="00AF3913">
      <w:pPr>
        <w:pStyle w:val="Odsekzoznamu"/>
        <w:numPr>
          <w:ilvl w:val="0"/>
          <w:numId w:val="8"/>
        </w:numPr>
        <w:jc w:val="both"/>
      </w:pPr>
      <w:r w:rsidRPr="00133A8E">
        <w:rPr>
          <w:rStyle w:val="Zkladntext"/>
          <w:rFonts w:asciiTheme="minorHAnsi" w:eastAsiaTheme="minorHAnsi" w:hAnsiTheme="minorHAnsi" w:cstheme="minorHAnsi"/>
          <w:color w:val="000000" w:themeColor="text1"/>
          <w:sz w:val="22"/>
          <w:szCs w:val="22"/>
        </w:rPr>
        <w:t>Poskytovateľ sa zaväzuje strpieť výkon kontroly/auditu súvisiaceho s dodávateľskými službami kedykoľvek počas platnosti a účinnosti Zmluvy o poskytnutí podpory z Enviro</w:t>
      </w:r>
      <w:r>
        <w:rPr>
          <w:rStyle w:val="Zkladntext"/>
          <w:rFonts w:asciiTheme="minorHAnsi" w:eastAsiaTheme="minorHAnsi" w:hAnsiTheme="minorHAnsi" w:cstheme="minorHAnsi"/>
          <w:color w:val="000000" w:themeColor="text1"/>
          <w:sz w:val="22"/>
          <w:szCs w:val="22"/>
        </w:rPr>
        <w:t>n</w:t>
      </w:r>
      <w:r w:rsidRPr="00133A8E">
        <w:rPr>
          <w:rStyle w:val="Zkladntext"/>
          <w:rFonts w:asciiTheme="minorHAnsi" w:eastAsiaTheme="minorHAnsi" w:hAnsiTheme="minorHAnsi" w:cstheme="minorHAnsi"/>
          <w:color w:val="000000" w:themeColor="text1"/>
          <w:sz w:val="22"/>
          <w:szCs w:val="22"/>
        </w:rPr>
        <w:t>mentálneho fondu SR formou dotácie, v rámci ktorej bude poskytovaná služba/dodané dielo financovaná/financované, a to oprávnenými osobami v zmysle Zmluvy o poskytnutí podpory z </w:t>
      </w:r>
      <w:r w:rsidRPr="00133A8E">
        <w:rPr>
          <w:rStyle w:val="Zkladntext"/>
          <w:rFonts w:asciiTheme="minorHAnsi" w:eastAsiaTheme="minorHAnsi" w:hAnsiTheme="minorHAnsi" w:cstheme="minorHAnsi"/>
          <w:bCs/>
          <w:iCs/>
          <w:color w:val="000000" w:themeColor="text1"/>
          <w:sz w:val="22"/>
          <w:szCs w:val="22"/>
        </w:rPr>
        <w:t>Enviro</w:t>
      </w:r>
      <w:r>
        <w:rPr>
          <w:rStyle w:val="Zkladntext"/>
          <w:rFonts w:asciiTheme="minorHAnsi" w:eastAsiaTheme="minorHAnsi" w:hAnsiTheme="minorHAnsi" w:cstheme="minorHAnsi"/>
          <w:bCs/>
          <w:iCs/>
          <w:color w:val="000000" w:themeColor="text1"/>
          <w:sz w:val="22"/>
          <w:szCs w:val="22"/>
        </w:rPr>
        <w:t>n</w:t>
      </w:r>
      <w:r w:rsidRPr="00133A8E">
        <w:rPr>
          <w:rStyle w:val="Zkladntext"/>
          <w:rFonts w:asciiTheme="minorHAnsi" w:eastAsiaTheme="minorHAnsi" w:hAnsiTheme="minorHAnsi" w:cstheme="minorHAnsi"/>
          <w:bCs/>
          <w:iCs/>
          <w:color w:val="000000" w:themeColor="text1"/>
          <w:sz w:val="22"/>
          <w:szCs w:val="22"/>
        </w:rPr>
        <w:t xml:space="preserve">mentálneho fondu SR </w:t>
      </w:r>
      <w:r w:rsidRPr="00133A8E">
        <w:rPr>
          <w:rStyle w:val="Zkladntext"/>
          <w:rFonts w:asciiTheme="minorHAnsi" w:eastAsiaTheme="minorHAnsi" w:hAnsiTheme="minorHAnsi" w:cstheme="minorHAnsi"/>
          <w:color w:val="000000" w:themeColor="text1"/>
          <w:sz w:val="22"/>
          <w:szCs w:val="22"/>
        </w:rPr>
        <w:t>formou dotácie a poskytnúť im potrebnú súčinnosť.</w:t>
      </w:r>
    </w:p>
    <w:p w:rsidR="00AF3913" w:rsidRPr="0048550A" w:rsidRDefault="00AF3913" w:rsidP="00AF3913">
      <w:pPr>
        <w:pStyle w:val="Odsekzoznamu"/>
        <w:numPr>
          <w:ilvl w:val="0"/>
          <w:numId w:val="8"/>
        </w:numPr>
        <w:jc w:val="both"/>
      </w:pPr>
      <w:r w:rsidRPr="00133A8E">
        <w:rPr>
          <w:rStyle w:val="Zkladntext"/>
          <w:rFonts w:asciiTheme="minorHAnsi" w:eastAsiaTheme="minorHAnsi" w:hAnsiTheme="minorHAnsi" w:cstheme="minorHAnsi"/>
          <w:color w:val="000000" w:themeColor="text1"/>
          <w:sz w:val="22"/>
          <w:szCs w:val="22"/>
        </w:rPr>
        <w:t>Objednávateľ sa zaväzuje zabezpečiť v rámci záväzkového vzťahu s Poskytovateľom právo Objednávateľa bez akýchkoľvek sankcií odstúpiť od zmluvy s Poskytovateľom v prípade, kedy ešte nedošlo k plneniu zo zmluvy medzi Objednávateľom a Poskytovateľom</w:t>
      </w:r>
    </w:p>
    <w:p w:rsidR="00AF3913" w:rsidRDefault="00AF3913" w:rsidP="00AF3913">
      <w:pPr>
        <w:spacing w:after="0" w:line="240" w:lineRule="auto"/>
        <w:rPr>
          <w:rFonts w:cstheme="minorHAnsi"/>
          <w:b/>
        </w:rPr>
      </w:pPr>
    </w:p>
    <w:p w:rsidR="00AF3913" w:rsidRDefault="00AF3913" w:rsidP="00AF3913">
      <w:pPr>
        <w:spacing w:after="0" w:line="240" w:lineRule="auto"/>
        <w:jc w:val="center"/>
        <w:rPr>
          <w:rFonts w:cstheme="minorHAnsi"/>
          <w:b/>
        </w:rPr>
      </w:pP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 xml:space="preserve">Článok </w:t>
      </w:r>
      <w:r>
        <w:rPr>
          <w:rFonts w:cstheme="minorHAnsi"/>
          <w:b/>
        </w:rPr>
        <w:t>IX</w:t>
      </w:r>
      <w:r w:rsidRPr="00AD2C95">
        <w:rPr>
          <w:rFonts w:cstheme="minorHAnsi"/>
          <w:b/>
        </w:rPr>
        <w:t>.</w:t>
      </w:r>
    </w:p>
    <w:p w:rsidR="00AF3913" w:rsidRPr="00AD2C95" w:rsidRDefault="00AF3913" w:rsidP="00AF3913">
      <w:pPr>
        <w:spacing w:after="0" w:line="240" w:lineRule="auto"/>
        <w:jc w:val="center"/>
        <w:rPr>
          <w:rFonts w:cstheme="minorHAnsi"/>
          <w:b/>
        </w:rPr>
      </w:pPr>
      <w:r w:rsidRPr="00AD2C95">
        <w:rPr>
          <w:rFonts w:cstheme="minorHAnsi"/>
          <w:b/>
        </w:rPr>
        <w:t>Záverečné ustanovenia</w:t>
      </w:r>
    </w:p>
    <w:p w:rsidR="00AF3913" w:rsidRPr="00AD2C95" w:rsidRDefault="00AF3913" w:rsidP="00AF3913">
      <w:pPr>
        <w:pStyle w:val="Zkladntext2"/>
        <w:numPr>
          <w:ilvl w:val="0"/>
          <w:numId w:val="1"/>
        </w:numPr>
        <w:tabs>
          <w:tab w:val="clear" w:pos="1440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Zástupcovia zmluvných strán sa zaväzujú, že v prípade zmeny sídla, zmeny štatutárnych orgánov oprávnených konať v mene spoločnosti a akékoľvek iné zmeny oznámia druhej strane bez zbytočného odkladu.</w:t>
      </w:r>
    </w:p>
    <w:p w:rsidR="00AF3913" w:rsidRPr="00AD2C95" w:rsidRDefault="00AF3913" w:rsidP="00AF3913">
      <w:pPr>
        <w:pStyle w:val="Zkladntext2"/>
        <w:numPr>
          <w:ilvl w:val="0"/>
          <w:numId w:val="1"/>
        </w:numPr>
        <w:tabs>
          <w:tab w:val="clear" w:pos="1440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</w:rPr>
        <w:lastRenderedPageBreak/>
        <w:t xml:space="preserve">Práva a povinnosti zmluvných strán, ktoré nie sú upravené v tejto zmluve sa spravujú ustanoveniami Obchodného zákonníka v platnom znení. </w:t>
      </w:r>
    </w:p>
    <w:p w:rsidR="00AF3913" w:rsidRPr="00AD2C95" w:rsidRDefault="00AF3913" w:rsidP="00AF3913">
      <w:pPr>
        <w:pStyle w:val="Zkladntext2"/>
        <w:numPr>
          <w:ilvl w:val="0"/>
          <w:numId w:val="1"/>
        </w:numPr>
        <w:tabs>
          <w:tab w:val="clear" w:pos="1440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Táto zmluva je vyhotovená v </w:t>
      </w:r>
      <w:r>
        <w:rPr>
          <w:rFonts w:asciiTheme="minorHAnsi" w:hAnsiTheme="minorHAnsi" w:cstheme="minorHAnsi"/>
          <w:sz w:val="22"/>
          <w:szCs w:val="22"/>
        </w:rPr>
        <w:t>tr</w:t>
      </w:r>
      <w:r w:rsidRPr="00AD2C95">
        <w:rPr>
          <w:rFonts w:asciiTheme="minorHAnsi" w:hAnsiTheme="minorHAnsi" w:cstheme="minorHAnsi"/>
          <w:sz w:val="22"/>
          <w:szCs w:val="22"/>
        </w:rPr>
        <w:t xml:space="preserve">och originálnych exemplároch, pričom objednávateľ obdrží jej </w:t>
      </w:r>
      <w:r>
        <w:rPr>
          <w:rFonts w:asciiTheme="minorHAnsi" w:hAnsiTheme="minorHAnsi" w:cstheme="minorHAnsi"/>
          <w:sz w:val="22"/>
          <w:szCs w:val="22"/>
        </w:rPr>
        <w:t>dve (2</w:t>
      </w:r>
      <w:r w:rsidRPr="00AD2C95">
        <w:rPr>
          <w:rFonts w:asciiTheme="minorHAnsi" w:hAnsiTheme="minorHAnsi" w:cstheme="minorHAnsi"/>
          <w:sz w:val="22"/>
          <w:szCs w:val="22"/>
        </w:rPr>
        <w:t>) podpísané vyhotovenia a zhotoviteľ obdrží jej jedno (1) podpísané vyhotovenie.</w:t>
      </w:r>
    </w:p>
    <w:p w:rsidR="00AF3913" w:rsidRPr="00AD2C95" w:rsidRDefault="00AF3913" w:rsidP="00AF3913">
      <w:pPr>
        <w:pStyle w:val="Zkladntext2"/>
        <w:numPr>
          <w:ilvl w:val="0"/>
          <w:numId w:val="1"/>
        </w:numPr>
        <w:tabs>
          <w:tab w:val="clear" w:pos="1440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Táto zmluva nadobúda platnosť dňom jej podpisu oboma zmluvnými stranami</w:t>
      </w:r>
      <w:r w:rsidRPr="00AD2C95">
        <w:rPr>
          <w:rFonts w:asciiTheme="minorHAnsi" w:hAnsiTheme="minorHAnsi" w:cstheme="minorHAnsi"/>
        </w:rPr>
        <w:t xml:space="preserve"> </w:t>
      </w:r>
      <w:r w:rsidRPr="00AD2C95">
        <w:rPr>
          <w:rFonts w:asciiTheme="minorHAnsi" w:hAnsiTheme="minorHAnsi" w:cstheme="minorHAnsi"/>
          <w:sz w:val="22"/>
          <w:szCs w:val="22"/>
        </w:rPr>
        <w:t xml:space="preserve">a účinnosť dňom nasledujúcim po dni zverejnenia v súlade s § 47a ods. 1 Občianskeho zákonníka. </w:t>
      </w:r>
    </w:p>
    <w:p w:rsidR="00AF3913" w:rsidRPr="00AD2C95" w:rsidRDefault="00AF3913" w:rsidP="00AF3913">
      <w:pPr>
        <w:pStyle w:val="Zkladntext2"/>
        <w:numPr>
          <w:ilvl w:val="0"/>
          <w:numId w:val="1"/>
        </w:numPr>
        <w:tabs>
          <w:tab w:val="clear" w:pos="1440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 xml:space="preserve">Dodávateľ vrátane subdodávateľov je povinný strpieť výkon kontroly, auditu a overenia súvisiaceho s predmetom zákazky kedykoľvek počas platnosti a účinnosti zmluvy o poskytnutí </w:t>
      </w:r>
      <w:r>
        <w:rPr>
          <w:rFonts w:asciiTheme="minorHAnsi" w:hAnsiTheme="minorHAnsi" w:cstheme="minorHAnsi"/>
          <w:sz w:val="22"/>
          <w:szCs w:val="22"/>
        </w:rPr>
        <w:t>podpory/dotácie</w:t>
      </w:r>
      <w:r w:rsidRPr="00AD2C95">
        <w:rPr>
          <w:rFonts w:asciiTheme="minorHAnsi" w:hAnsiTheme="minorHAnsi" w:cstheme="minorHAnsi"/>
          <w:sz w:val="22"/>
          <w:szCs w:val="22"/>
        </w:rPr>
        <w:t>, ktorú má obstarávateľ uzatvorenú na spolufinancovanie predmetu zákazky, a to oprávnenými osobami, a poskytnúť im všetku potrebnú súčinnosť</w:t>
      </w:r>
    </w:p>
    <w:p w:rsidR="00AF3913" w:rsidRPr="00AD2C95" w:rsidRDefault="00AF3913" w:rsidP="00AF3913">
      <w:pPr>
        <w:pStyle w:val="Zkladntext2"/>
        <w:numPr>
          <w:ilvl w:val="0"/>
          <w:numId w:val="1"/>
        </w:numPr>
        <w:tabs>
          <w:tab w:val="clear" w:pos="1440"/>
        </w:tabs>
        <w:spacing w:after="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D2C95">
        <w:rPr>
          <w:rFonts w:asciiTheme="minorHAnsi" w:hAnsiTheme="minorHAnsi" w:cstheme="minorHAnsi"/>
          <w:sz w:val="22"/>
          <w:szCs w:val="22"/>
        </w:rPr>
        <w:t>Zmluvné strany týmto vyhlasujú, že si obsah tejto zmluvy prečítali, súhlasia s ním, pričom táto zmluva je uzavretá na základe ich slobodnej, určitej a vážnej vôle na preukázanie čoho ju vlastnoručne podpisujú.</w:t>
      </w:r>
    </w:p>
    <w:p w:rsidR="00AF3913" w:rsidRPr="00AD2C95" w:rsidRDefault="00AF3913" w:rsidP="00AF3913">
      <w:pPr>
        <w:spacing w:after="0"/>
        <w:jc w:val="both"/>
        <w:rPr>
          <w:rFonts w:cstheme="minorHAnsi"/>
        </w:rPr>
      </w:pPr>
    </w:p>
    <w:p w:rsidR="00AF3913" w:rsidRPr="00AD2C95" w:rsidRDefault="00AF3913" w:rsidP="00AF3913">
      <w:pPr>
        <w:spacing w:after="0"/>
        <w:jc w:val="both"/>
        <w:rPr>
          <w:rFonts w:cstheme="minorHAnsi"/>
        </w:rPr>
      </w:pPr>
    </w:p>
    <w:p w:rsidR="00AF3913" w:rsidRPr="00AD2C95" w:rsidRDefault="00AF3913" w:rsidP="00AF3913">
      <w:pPr>
        <w:spacing w:after="0"/>
        <w:jc w:val="both"/>
        <w:rPr>
          <w:rFonts w:cstheme="minorHAnsi"/>
        </w:rPr>
      </w:pPr>
    </w:p>
    <w:p w:rsidR="00AF3913" w:rsidRPr="00AD2C95" w:rsidRDefault="00AF3913" w:rsidP="00AF3913">
      <w:pPr>
        <w:spacing w:after="0"/>
        <w:jc w:val="both"/>
        <w:rPr>
          <w:rFonts w:cstheme="minorHAnsi"/>
        </w:rPr>
      </w:pPr>
    </w:p>
    <w:p w:rsidR="00AF3913" w:rsidRPr="00AD2C95" w:rsidRDefault="00AF3913" w:rsidP="00AF3913">
      <w:pPr>
        <w:spacing w:after="0"/>
        <w:jc w:val="both"/>
        <w:rPr>
          <w:rFonts w:cstheme="minorHAnsi"/>
        </w:rPr>
      </w:pPr>
      <w:r w:rsidRPr="00AD2C95">
        <w:rPr>
          <w:rFonts w:cstheme="minorHAnsi"/>
        </w:rPr>
        <w:t xml:space="preserve">V  dňa .......................... </w:t>
      </w:r>
      <w:r w:rsidRPr="00AD2C95">
        <w:rPr>
          <w:rFonts w:cstheme="minorHAnsi"/>
        </w:rPr>
        <w:tab/>
      </w:r>
      <w:r w:rsidRPr="00AD2C95">
        <w:rPr>
          <w:rFonts w:cstheme="minorHAnsi"/>
        </w:rPr>
        <w:tab/>
      </w:r>
      <w:r w:rsidRPr="00AD2C95">
        <w:rPr>
          <w:rFonts w:cstheme="minorHAnsi"/>
        </w:rPr>
        <w:tab/>
      </w:r>
    </w:p>
    <w:p w:rsidR="00AF3913" w:rsidRPr="00AD2C95" w:rsidRDefault="00AF3913" w:rsidP="00AF3913">
      <w:pPr>
        <w:spacing w:after="0"/>
        <w:jc w:val="both"/>
        <w:rPr>
          <w:rFonts w:cstheme="minorHAnsi"/>
        </w:rPr>
      </w:pPr>
    </w:p>
    <w:p w:rsidR="00AF3913" w:rsidRPr="00AD2C95" w:rsidRDefault="00AF3913" w:rsidP="00AF3913">
      <w:pPr>
        <w:spacing w:after="0"/>
        <w:jc w:val="both"/>
        <w:rPr>
          <w:rFonts w:cstheme="minorHAnsi"/>
        </w:rPr>
      </w:pPr>
      <w:r w:rsidRPr="00AD2C95">
        <w:rPr>
          <w:rFonts w:cstheme="minorHAnsi"/>
        </w:rPr>
        <w:t>Za Objednávateľa:</w:t>
      </w:r>
      <w:r w:rsidRPr="00AD2C95">
        <w:rPr>
          <w:rFonts w:cstheme="minorHAnsi"/>
        </w:rPr>
        <w:tab/>
      </w:r>
      <w:r w:rsidRPr="00AD2C95">
        <w:rPr>
          <w:rFonts w:cstheme="minorHAnsi"/>
        </w:rPr>
        <w:tab/>
      </w:r>
      <w:r w:rsidRPr="00AD2C95">
        <w:rPr>
          <w:rFonts w:cstheme="minorHAnsi"/>
        </w:rPr>
        <w:tab/>
      </w:r>
      <w:r w:rsidRPr="00AD2C95">
        <w:rPr>
          <w:rFonts w:cstheme="minorHAnsi"/>
        </w:rPr>
        <w:tab/>
      </w:r>
      <w:r w:rsidRPr="00AD2C95">
        <w:rPr>
          <w:rFonts w:cstheme="minorHAnsi"/>
        </w:rPr>
        <w:tab/>
        <w:t>Za Poskytovateľa:</w:t>
      </w:r>
    </w:p>
    <w:p w:rsidR="00AF3913" w:rsidRPr="00AD2C95" w:rsidRDefault="00AF3913" w:rsidP="00AF3913">
      <w:pPr>
        <w:spacing w:after="0" w:line="240" w:lineRule="auto"/>
        <w:rPr>
          <w:rFonts w:cstheme="minorHAnsi"/>
        </w:rPr>
      </w:pPr>
      <w:r w:rsidRPr="00AD2C95">
        <w:rPr>
          <w:rFonts w:cstheme="minorHAnsi"/>
        </w:rPr>
        <w:t xml:space="preserve"> </w:t>
      </w:r>
    </w:p>
    <w:p w:rsidR="00AF3913" w:rsidRPr="00AD2C95" w:rsidRDefault="00AF3913" w:rsidP="00AF3913">
      <w:pPr>
        <w:spacing w:after="0" w:line="240" w:lineRule="auto"/>
        <w:rPr>
          <w:rFonts w:cs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F3913" w:rsidRPr="00AD2C95" w:rsidTr="00C53A94">
        <w:trPr>
          <w:trHeight w:val="1069"/>
        </w:trPr>
        <w:tc>
          <w:tcPr>
            <w:tcW w:w="4531" w:type="dxa"/>
            <w:vAlign w:val="bottom"/>
          </w:tcPr>
          <w:p w:rsidR="00AF3913" w:rsidRPr="00AD2C95" w:rsidRDefault="00AF3913" w:rsidP="00C53A94">
            <w:pPr>
              <w:rPr>
                <w:rFonts w:cstheme="minorHAnsi"/>
              </w:rPr>
            </w:pPr>
            <w:r w:rsidRPr="00AD2C95">
              <w:rPr>
                <w:rFonts w:cstheme="minorHAnsi"/>
              </w:rPr>
              <w:t>...................................................</w:t>
            </w:r>
          </w:p>
        </w:tc>
        <w:tc>
          <w:tcPr>
            <w:tcW w:w="4531" w:type="dxa"/>
            <w:vAlign w:val="bottom"/>
          </w:tcPr>
          <w:p w:rsidR="00AF3913" w:rsidRPr="00AD2C95" w:rsidRDefault="00AF3913" w:rsidP="00C53A9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AD2C95">
              <w:rPr>
                <w:rFonts w:cstheme="minorHAnsi"/>
              </w:rPr>
              <w:t>...................................................</w:t>
            </w:r>
          </w:p>
        </w:tc>
      </w:tr>
      <w:tr w:rsidR="00AF3913" w:rsidRPr="00AD2C95" w:rsidTr="00C53A94">
        <w:tc>
          <w:tcPr>
            <w:tcW w:w="4531" w:type="dxa"/>
            <w:vAlign w:val="bottom"/>
          </w:tcPr>
          <w:p w:rsidR="00AF3913" w:rsidRPr="00AD2C95" w:rsidRDefault="00AF3913" w:rsidP="00C53A9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</w:t>
            </w:r>
          </w:p>
        </w:tc>
        <w:tc>
          <w:tcPr>
            <w:tcW w:w="4531" w:type="dxa"/>
            <w:vAlign w:val="bottom"/>
          </w:tcPr>
          <w:p w:rsidR="00AF3913" w:rsidRPr="00AD2C95" w:rsidRDefault="00AF3913" w:rsidP="00C53A94">
            <w:pPr>
              <w:jc w:val="center"/>
              <w:rPr>
                <w:rFonts w:cstheme="minorHAnsi"/>
              </w:rPr>
            </w:pPr>
          </w:p>
        </w:tc>
      </w:tr>
      <w:tr w:rsidR="00AF3913" w:rsidRPr="00AD2C95" w:rsidTr="00C53A94">
        <w:tc>
          <w:tcPr>
            <w:tcW w:w="4531" w:type="dxa"/>
            <w:vAlign w:val="bottom"/>
          </w:tcPr>
          <w:p w:rsidR="00AF3913" w:rsidRPr="00AD2C95" w:rsidRDefault="00AF3913" w:rsidP="00C53A94">
            <w:pPr>
              <w:jc w:val="center"/>
              <w:rPr>
                <w:rFonts w:cstheme="minorHAnsi"/>
              </w:rPr>
            </w:pPr>
          </w:p>
        </w:tc>
        <w:tc>
          <w:tcPr>
            <w:tcW w:w="4531" w:type="dxa"/>
            <w:vAlign w:val="bottom"/>
          </w:tcPr>
          <w:p w:rsidR="00AF3913" w:rsidRPr="00AD2C95" w:rsidRDefault="00AF3913" w:rsidP="00C53A94">
            <w:pPr>
              <w:jc w:val="center"/>
              <w:rPr>
                <w:rFonts w:cstheme="minorHAnsi"/>
              </w:rPr>
            </w:pPr>
          </w:p>
        </w:tc>
      </w:tr>
    </w:tbl>
    <w:p w:rsidR="00AF3913" w:rsidRPr="00AD2C95" w:rsidRDefault="00AF3913" w:rsidP="00AF3913">
      <w:pPr>
        <w:spacing w:after="0" w:line="240" w:lineRule="auto"/>
        <w:rPr>
          <w:rFonts w:cstheme="minorHAnsi"/>
        </w:rPr>
      </w:pPr>
    </w:p>
    <w:p w:rsidR="00270848" w:rsidRDefault="00270848"/>
    <w:sectPr w:rsidR="00270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56990"/>
    <w:multiLevelType w:val="hybridMultilevel"/>
    <w:tmpl w:val="EC3C53B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C975F3"/>
    <w:multiLevelType w:val="multilevel"/>
    <w:tmpl w:val="B5AAD5A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2C0F1C"/>
    <w:multiLevelType w:val="hybridMultilevel"/>
    <w:tmpl w:val="A760A9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F6400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B1EAE"/>
    <w:multiLevelType w:val="hybridMultilevel"/>
    <w:tmpl w:val="8FE0073E"/>
    <w:lvl w:ilvl="0" w:tplc="95F8C412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2044434"/>
    <w:multiLevelType w:val="hybridMultilevel"/>
    <w:tmpl w:val="B352D4AC"/>
    <w:lvl w:ilvl="0" w:tplc="8CA888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367C2"/>
    <w:multiLevelType w:val="hybridMultilevel"/>
    <w:tmpl w:val="7B76BE4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10F75"/>
    <w:multiLevelType w:val="hybridMultilevel"/>
    <w:tmpl w:val="107836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11A55"/>
    <w:multiLevelType w:val="hybridMultilevel"/>
    <w:tmpl w:val="D520CA5A"/>
    <w:lvl w:ilvl="0" w:tplc="95DECA5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D6F888C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13"/>
    <w:rsid w:val="00270848"/>
    <w:rsid w:val="00A17026"/>
    <w:rsid w:val="00AF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BCADA"/>
  <w15:chartTrackingRefBased/>
  <w15:docId w15:val="{24627DBC-B690-4383-B553-E593C031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F3913"/>
  </w:style>
  <w:style w:type="paragraph" w:styleId="Nadpis1">
    <w:name w:val="heading 1"/>
    <w:basedOn w:val="Normlny"/>
    <w:next w:val="Normlny"/>
    <w:link w:val="Nadpis1Char"/>
    <w:qFormat/>
    <w:rsid w:val="00AF3913"/>
    <w:pPr>
      <w:keepNext/>
      <w:spacing w:after="0" w:line="240" w:lineRule="auto"/>
      <w:jc w:val="center"/>
      <w:outlineLvl w:val="0"/>
    </w:pPr>
    <w:rPr>
      <w:rFonts w:ascii="Book Antiqua" w:eastAsia="Times New Roman" w:hAnsi="Book Antiqua" w:cs="Times New Roman"/>
      <w:b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AF3913"/>
    <w:pPr>
      <w:keepNext/>
      <w:spacing w:after="0" w:line="240" w:lineRule="auto"/>
      <w:jc w:val="center"/>
      <w:outlineLvl w:val="2"/>
    </w:pPr>
    <w:rPr>
      <w:rFonts w:ascii="Tahoma" w:eastAsia="Times New Roman" w:hAnsi="Tahoma" w:cs="Times New Roman"/>
      <w:b/>
      <w:sz w:val="20"/>
      <w:szCs w:val="20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F3913"/>
    <w:rPr>
      <w:rFonts w:ascii="Book Antiqua" w:eastAsia="Times New Roman" w:hAnsi="Book Antiqua" w:cs="Times New Roman"/>
      <w:b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F3913"/>
    <w:rPr>
      <w:rFonts w:ascii="Tahoma" w:eastAsia="Times New Roman" w:hAnsi="Tahoma" w:cs="Times New Roman"/>
      <w:b/>
      <w:sz w:val="20"/>
      <w:szCs w:val="20"/>
      <w:lang w:val="en-US" w:eastAsia="sk-SK"/>
    </w:rPr>
  </w:style>
  <w:style w:type="paragraph" w:styleId="Zarkazkladnhotextu">
    <w:name w:val="Body Text Indent"/>
    <w:basedOn w:val="Normlny"/>
    <w:link w:val="ZarkazkladnhotextuChar"/>
    <w:rsid w:val="00AF3913"/>
    <w:pPr>
      <w:spacing w:after="0" w:line="240" w:lineRule="auto"/>
      <w:ind w:firstLine="708"/>
      <w:jc w:val="both"/>
    </w:pPr>
    <w:rPr>
      <w:rFonts w:ascii="Arial" w:eastAsia="Times New Roman" w:hAnsi="Arial" w:cs="Times New Roman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AF3913"/>
    <w:rPr>
      <w:rFonts w:ascii="Arial" w:eastAsia="Times New Roman" w:hAnsi="Arial" w:cs="Times New Roman"/>
      <w:szCs w:val="20"/>
      <w:lang w:eastAsia="sk-SK"/>
    </w:rPr>
  </w:style>
  <w:style w:type="paragraph" w:styleId="Zkladntext2">
    <w:name w:val="Body Text 2"/>
    <w:basedOn w:val="Normlny"/>
    <w:link w:val="Zkladntext2Char"/>
    <w:rsid w:val="00AF391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AF391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F391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dytextbold">
    <w:name w:val="Body text bold"/>
    <w:basedOn w:val="Normlny"/>
    <w:next w:val="Normlny"/>
    <w:qFormat/>
    <w:rsid w:val="00AF3913"/>
    <w:pPr>
      <w:tabs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b/>
      <w:color w:val="000000"/>
      <w:sz w:val="19"/>
      <w:lang w:val="cs-CZ"/>
    </w:rPr>
  </w:style>
  <w:style w:type="table" w:styleId="Mriekatabuky">
    <w:name w:val="Table Grid"/>
    <w:basedOn w:val="Normlnatabuka"/>
    <w:uiPriority w:val="59"/>
    <w:rsid w:val="00AF3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AF3913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ý text1"/>
    <w:basedOn w:val="Normlny"/>
    <w:link w:val="Zkladntext"/>
    <w:rsid w:val="00AF3913"/>
    <w:pPr>
      <w:widowControl w:val="0"/>
      <w:spacing w:after="260" w:line="286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Peter</dc:creator>
  <cp:keywords/>
  <dc:description/>
  <cp:lastModifiedBy>VARGA Peter</cp:lastModifiedBy>
  <cp:revision>2</cp:revision>
  <dcterms:created xsi:type="dcterms:W3CDTF">2026-07-23T13:04:00Z</dcterms:created>
  <dcterms:modified xsi:type="dcterms:W3CDTF">2026-07-27T08:29:00Z</dcterms:modified>
</cp:coreProperties>
</file>